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061" w:rsidRPr="00D46284" w:rsidRDefault="002B1061" w:rsidP="00D46284">
      <w:pPr>
        <w:spacing w:after="0" w:line="240" w:lineRule="auto"/>
        <w:rPr>
          <w:rFonts w:hAnsiTheme="minorHAnsi" w:cstheme="minorHAnsi"/>
          <w:b/>
          <w:sz w:val="24"/>
          <w:szCs w:val="24"/>
        </w:rPr>
      </w:pPr>
      <w:r w:rsidRPr="00D46284">
        <w:rPr>
          <w:rFonts w:hAnsiTheme="minorHAnsi" w:cstheme="minorHAnsi"/>
          <w:b/>
          <w:sz w:val="24"/>
          <w:szCs w:val="24"/>
          <w:lang w:val="fr-FR"/>
        </w:rPr>
        <w:t>Universitatea din Bucure</w:t>
      </w:r>
      <w:r w:rsidRPr="00D46284">
        <w:rPr>
          <w:rFonts w:hAnsiTheme="minorHAnsi" w:cstheme="minorHAnsi"/>
          <w:b/>
          <w:sz w:val="24"/>
          <w:szCs w:val="24"/>
        </w:rPr>
        <w:t>ști</w:t>
      </w:r>
    </w:p>
    <w:p w:rsidR="002B1061" w:rsidRPr="00D46284" w:rsidRDefault="002B1061" w:rsidP="00D46284">
      <w:pPr>
        <w:spacing w:after="0" w:line="240" w:lineRule="auto"/>
        <w:rPr>
          <w:rFonts w:hAnsiTheme="minorHAnsi" w:cstheme="minorHAnsi"/>
          <w:b/>
          <w:sz w:val="24"/>
          <w:szCs w:val="24"/>
          <w:lang w:val="fr-FR"/>
        </w:rPr>
      </w:pPr>
      <w:r w:rsidRPr="00D46284">
        <w:rPr>
          <w:rFonts w:hAnsiTheme="minorHAnsi" w:cstheme="minorHAnsi"/>
          <w:b/>
          <w:sz w:val="24"/>
          <w:szCs w:val="24"/>
          <w:lang w:val="fr-FR"/>
        </w:rPr>
        <w:t>Facultatea de Filosofie</w:t>
      </w:r>
    </w:p>
    <w:p w:rsidR="002B1061" w:rsidRPr="00D46284" w:rsidRDefault="002B1061" w:rsidP="00D46284">
      <w:pPr>
        <w:spacing w:after="0" w:line="240" w:lineRule="auto"/>
        <w:rPr>
          <w:rFonts w:hAnsiTheme="minorHAnsi" w:cstheme="minorHAnsi"/>
          <w:b/>
          <w:sz w:val="24"/>
          <w:szCs w:val="24"/>
        </w:rPr>
      </w:pPr>
      <w:r w:rsidRPr="00D46284">
        <w:rPr>
          <w:rFonts w:hAnsiTheme="minorHAnsi" w:cstheme="minorHAnsi"/>
          <w:b/>
          <w:sz w:val="24"/>
          <w:szCs w:val="24"/>
          <w:lang w:val="fr-FR"/>
        </w:rPr>
        <w:t>Departamentul de Filosofie Practică </w:t>
      </w:r>
      <w:r w:rsidRPr="00D46284">
        <w:rPr>
          <w:rFonts w:hAnsiTheme="minorHAnsi" w:cstheme="minorHAnsi"/>
          <w:b/>
          <w:sz w:val="24"/>
          <w:szCs w:val="24"/>
        </w:rPr>
        <w:t>și Istoria Filosofiei</w:t>
      </w:r>
    </w:p>
    <w:p w:rsidR="002B1061" w:rsidRPr="00D46284" w:rsidRDefault="002B1061" w:rsidP="00D46284">
      <w:pPr>
        <w:spacing w:after="0" w:line="240" w:lineRule="auto"/>
        <w:rPr>
          <w:rFonts w:hAnsiTheme="minorHAnsi" w:cstheme="minorHAnsi"/>
          <w:sz w:val="24"/>
          <w:szCs w:val="24"/>
          <w:lang w:val="fr-FR"/>
        </w:rPr>
      </w:pPr>
    </w:p>
    <w:p w:rsidR="002B1061" w:rsidRPr="00D46284" w:rsidRDefault="002B1061" w:rsidP="00D46284">
      <w:pPr>
        <w:spacing w:after="0" w:line="240" w:lineRule="auto"/>
        <w:rPr>
          <w:rFonts w:hAnsiTheme="minorHAnsi" w:cstheme="minorHAnsi"/>
          <w:sz w:val="24"/>
          <w:szCs w:val="24"/>
          <w:lang w:val="fr-FR"/>
        </w:rPr>
      </w:pPr>
      <w:r w:rsidRPr="00D46284">
        <w:rPr>
          <w:rFonts w:hAnsiTheme="minorHAnsi" w:cstheme="minorHAnsi"/>
          <w:sz w:val="24"/>
          <w:szCs w:val="24"/>
          <w:lang w:val="fr-FR"/>
        </w:rPr>
        <w:t>Post vacant scos la concurs:</w:t>
      </w:r>
      <w:r w:rsidRPr="00D46284">
        <w:rPr>
          <w:rFonts w:hAnsiTheme="minorHAnsi" w:cstheme="minorHAnsi"/>
          <w:sz w:val="24"/>
          <w:szCs w:val="24"/>
          <w:lang w:val="fr-FR"/>
        </w:rPr>
        <w:tab/>
      </w:r>
      <w:r w:rsidRPr="00D46284">
        <w:rPr>
          <w:rFonts w:hAnsiTheme="minorHAnsi" w:cstheme="minorHAnsi"/>
          <w:b/>
          <w:sz w:val="24"/>
          <w:szCs w:val="24"/>
          <w:lang w:val="fr-FR"/>
        </w:rPr>
        <w:t xml:space="preserve">lector universitar </w:t>
      </w:r>
    </w:p>
    <w:p w:rsidR="002B1061" w:rsidRPr="00D46284" w:rsidRDefault="002B1061" w:rsidP="00D46284">
      <w:pPr>
        <w:spacing w:after="0" w:line="240" w:lineRule="auto"/>
        <w:rPr>
          <w:rFonts w:hAnsiTheme="minorHAnsi" w:cstheme="minorHAnsi"/>
          <w:b/>
          <w:sz w:val="24"/>
          <w:szCs w:val="24"/>
          <w:lang w:val="fr-FR"/>
        </w:rPr>
      </w:pPr>
      <w:r w:rsidRPr="00D46284">
        <w:rPr>
          <w:rFonts w:hAnsiTheme="minorHAnsi" w:cstheme="minorHAnsi"/>
          <w:sz w:val="24"/>
          <w:szCs w:val="24"/>
          <w:lang w:val="fr-FR"/>
        </w:rPr>
        <w:t>Pozi</w:t>
      </w:r>
      <w:r w:rsidRPr="00D46284">
        <w:rPr>
          <w:rFonts w:hAnsiTheme="minorHAnsi" w:cstheme="minorHAnsi"/>
          <w:sz w:val="24"/>
          <w:szCs w:val="24"/>
        </w:rPr>
        <w:t>ția din statul de funcții</w:t>
      </w:r>
      <w:r w:rsidRPr="00D46284">
        <w:rPr>
          <w:rFonts w:hAnsiTheme="minorHAnsi" w:cstheme="minorHAnsi"/>
          <w:sz w:val="24"/>
          <w:szCs w:val="24"/>
          <w:lang w:val="fr-FR"/>
        </w:rPr>
        <w:t>:</w:t>
      </w:r>
      <w:r w:rsidRPr="00D46284">
        <w:rPr>
          <w:rFonts w:hAnsiTheme="minorHAnsi" w:cstheme="minorHAnsi"/>
          <w:sz w:val="24"/>
          <w:szCs w:val="24"/>
          <w:lang w:val="fr-FR"/>
        </w:rPr>
        <w:tab/>
      </w:r>
      <w:r w:rsidRPr="00D46284">
        <w:rPr>
          <w:rFonts w:hAnsiTheme="minorHAnsi" w:cstheme="minorHAnsi"/>
          <w:b/>
          <w:sz w:val="24"/>
          <w:szCs w:val="24"/>
          <w:lang w:val="fr-FR"/>
        </w:rPr>
        <w:t>27</w:t>
      </w:r>
    </w:p>
    <w:p w:rsidR="002B1061" w:rsidRPr="00D46284" w:rsidRDefault="002B1061" w:rsidP="00D46284">
      <w:pPr>
        <w:spacing w:after="0" w:line="240" w:lineRule="auto"/>
        <w:rPr>
          <w:rFonts w:hAnsiTheme="minorHAnsi" w:cstheme="minorHAnsi"/>
          <w:b/>
          <w:sz w:val="24"/>
          <w:szCs w:val="24"/>
          <w:lang w:val="fr-FR"/>
        </w:rPr>
      </w:pPr>
    </w:p>
    <w:p w:rsidR="002B1061" w:rsidRPr="00D46284" w:rsidRDefault="002B1061" w:rsidP="00D46284">
      <w:pPr>
        <w:spacing w:after="0" w:line="240" w:lineRule="auto"/>
        <w:rPr>
          <w:rFonts w:hAnsiTheme="minorHAnsi" w:cstheme="minorHAnsi"/>
          <w:sz w:val="24"/>
          <w:szCs w:val="24"/>
          <w:lang w:val="fr-FR"/>
        </w:rPr>
      </w:pPr>
      <w:r w:rsidRPr="00D46284">
        <w:rPr>
          <w:rFonts w:hAnsiTheme="minorHAnsi" w:cstheme="minorHAnsi"/>
          <w:sz w:val="24"/>
          <w:szCs w:val="24"/>
          <w:lang w:val="fr-FR"/>
        </w:rPr>
        <w:t>Discipline:</w:t>
      </w:r>
    </w:p>
    <w:p w:rsidR="002B1061" w:rsidRPr="00D46284" w:rsidRDefault="002B1061" w:rsidP="00D46284">
      <w:pPr>
        <w:pStyle w:val="ListParagraph"/>
        <w:numPr>
          <w:ilvl w:val="0"/>
          <w:numId w:val="10"/>
        </w:numPr>
        <w:spacing w:after="0" w:line="240" w:lineRule="auto"/>
        <w:rPr>
          <w:rFonts w:hAnsiTheme="minorHAnsi" w:cstheme="minorHAnsi"/>
          <w:b/>
          <w:sz w:val="24"/>
          <w:szCs w:val="24"/>
          <w:lang w:val="en-US"/>
        </w:rPr>
      </w:pPr>
      <w:r w:rsidRPr="00D46284">
        <w:rPr>
          <w:rFonts w:hAnsiTheme="minorHAnsi" w:cstheme="minorHAnsi"/>
          <w:b/>
          <w:sz w:val="24"/>
          <w:szCs w:val="24"/>
          <w:lang w:val="en-US"/>
        </w:rPr>
        <w:t>Mora</w:t>
      </w:r>
      <w:r w:rsidRPr="00D46284">
        <w:rPr>
          <w:rFonts w:hAnsiTheme="minorHAnsi" w:cstheme="minorHAnsi"/>
          <w:b/>
          <w:sz w:val="24"/>
          <w:szCs w:val="24"/>
        </w:rPr>
        <w:t xml:space="preserve">lă și drept (Morality and Law) </w:t>
      </w:r>
    </w:p>
    <w:p w:rsidR="002B1061" w:rsidRPr="00D46284" w:rsidRDefault="002B1061" w:rsidP="00D46284">
      <w:pPr>
        <w:pStyle w:val="ListParagraph"/>
        <w:numPr>
          <w:ilvl w:val="0"/>
          <w:numId w:val="10"/>
        </w:numPr>
        <w:spacing w:after="0" w:line="240" w:lineRule="auto"/>
        <w:rPr>
          <w:rFonts w:hAnsiTheme="minorHAnsi" w:cstheme="minorHAnsi"/>
          <w:b/>
          <w:color w:val="000000"/>
          <w:sz w:val="24"/>
          <w:szCs w:val="24"/>
        </w:rPr>
      </w:pPr>
      <w:r w:rsidRPr="00D46284">
        <w:rPr>
          <w:rFonts w:hAnsiTheme="minorHAnsi" w:cstheme="minorHAnsi"/>
          <w:b/>
          <w:sz w:val="24"/>
          <w:szCs w:val="24"/>
        </w:rPr>
        <w:t>Interculturalitate și probleme ale lumii contemporane (</w:t>
      </w:r>
      <w:r w:rsidRPr="00D46284">
        <w:rPr>
          <w:rFonts w:hAnsiTheme="minorHAnsi" w:cstheme="minorHAnsi"/>
          <w:b/>
          <w:bCs/>
          <w:sz w:val="24"/>
          <w:szCs w:val="24"/>
        </w:rPr>
        <w:t>Interculturality and problems of the contemporary world)</w:t>
      </w:r>
    </w:p>
    <w:p w:rsidR="002B1061" w:rsidRPr="00D46284" w:rsidRDefault="002B1061" w:rsidP="00D46284">
      <w:pPr>
        <w:pStyle w:val="ListParagraph"/>
        <w:numPr>
          <w:ilvl w:val="0"/>
          <w:numId w:val="10"/>
        </w:numPr>
        <w:spacing w:after="0" w:line="240" w:lineRule="auto"/>
        <w:rPr>
          <w:rFonts w:hAnsiTheme="minorHAnsi" w:cstheme="minorHAnsi"/>
          <w:b/>
          <w:color w:val="000000"/>
          <w:sz w:val="24"/>
          <w:szCs w:val="24"/>
        </w:rPr>
      </w:pPr>
      <w:r w:rsidRPr="00D46284">
        <w:rPr>
          <w:rFonts w:hAnsiTheme="minorHAnsi" w:cstheme="minorHAnsi"/>
          <w:b/>
          <w:sz w:val="24"/>
          <w:szCs w:val="24"/>
        </w:rPr>
        <w:t>Antropologie politică</w:t>
      </w:r>
    </w:p>
    <w:p w:rsidR="002B1061" w:rsidRPr="00D46284" w:rsidRDefault="002B1061" w:rsidP="00D46284">
      <w:pPr>
        <w:pStyle w:val="ListParagraph"/>
        <w:numPr>
          <w:ilvl w:val="0"/>
          <w:numId w:val="10"/>
        </w:numPr>
        <w:spacing w:after="0" w:line="240" w:lineRule="auto"/>
        <w:rPr>
          <w:rFonts w:hAnsiTheme="minorHAnsi" w:cstheme="minorHAnsi"/>
          <w:b/>
          <w:color w:val="000000"/>
          <w:sz w:val="24"/>
          <w:szCs w:val="24"/>
        </w:rPr>
      </w:pPr>
      <w:r w:rsidRPr="00D46284">
        <w:rPr>
          <w:rFonts w:hAnsiTheme="minorHAnsi" w:cstheme="minorHAnsi"/>
          <w:b/>
          <w:sz w:val="24"/>
          <w:szCs w:val="24"/>
        </w:rPr>
        <w:t>Modele ale democratiei</w:t>
      </w:r>
    </w:p>
    <w:p w:rsidR="002B1061" w:rsidRPr="00D46284" w:rsidRDefault="002B1061" w:rsidP="00D46284">
      <w:pPr>
        <w:pStyle w:val="ListParagraph"/>
        <w:numPr>
          <w:ilvl w:val="0"/>
          <w:numId w:val="10"/>
        </w:numPr>
        <w:spacing w:after="0" w:line="240" w:lineRule="auto"/>
        <w:rPr>
          <w:rFonts w:hAnsiTheme="minorHAnsi" w:cstheme="minorHAnsi"/>
          <w:b/>
          <w:color w:val="000000"/>
          <w:sz w:val="24"/>
          <w:szCs w:val="24"/>
        </w:rPr>
      </w:pPr>
      <w:r w:rsidRPr="00D46284">
        <w:rPr>
          <w:rFonts w:hAnsiTheme="minorHAnsi" w:cstheme="minorHAnsi"/>
          <w:b/>
          <w:sz w:val="24"/>
          <w:szCs w:val="24"/>
        </w:rPr>
        <w:t>Filosofia dreptului</w:t>
      </w:r>
    </w:p>
    <w:p w:rsidR="002B1061" w:rsidRPr="00D46284" w:rsidRDefault="002B1061" w:rsidP="00D46284">
      <w:pPr>
        <w:spacing w:after="0" w:line="240" w:lineRule="auto"/>
        <w:jc w:val="center"/>
        <w:rPr>
          <w:rFonts w:hAnsiTheme="minorHAnsi" w:cstheme="minorHAnsi"/>
          <w:b/>
          <w:color w:val="000000"/>
          <w:sz w:val="24"/>
          <w:szCs w:val="24"/>
        </w:rPr>
      </w:pPr>
    </w:p>
    <w:p w:rsidR="002B1061" w:rsidRPr="00D46284" w:rsidRDefault="00AE6B0F" w:rsidP="00D46284">
      <w:pPr>
        <w:spacing w:after="0" w:line="240" w:lineRule="auto"/>
        <w:jc w:val="center"/>
        <w:rPr>
          <w:rFonts w:hAnsiTheme="minorHAnsi" w:cstheme="minorHAnsi"/>
          <w:b/>
          <w:color w:val="000000"/>
          <w:sz w:val="24"/>
          <w:szCs w:val="24"/>
        </w:rPr>
      </w:pPr>
      <w:r>
        <w:rPr>
          <w:rFonts w:hAnsiTheme="minorHAnsi" w:cstheme="minorHAnsi"/>
          <w:b/>
          <w:color w:val="000000"/>
          <w:sz w:val="24"/>
          <w:szCs w:val="24"/>
        </w:rPr>
        <w:t>Tematică și</w:t>
      </w:r>
      <w:r w:rsidR="002B1061" w:rsidRPr="00D46284">
        <w:rPr>
          <w:rFonts w:hAnsiTheme="minorHAnsi" w:cstheme="minorHAnsi"/>
          <w:b/>
          <w:color w:val="000000"/>
          <w:sz w:val="24"/>
          <w:szCs w:val="24"/>
        </w:rPr>
        <w:t xml:space="preserve"> bibliografie</w:t>
      </w:r>
    </w:p>
    <w:p w:rsidR="002B1061" w:rsidRPr="00D46284" w:rsidRDefault="002B1061" w:rsidP="00D46284">
      <w:pPr>
        <w:spacing w:after="0" w:line="240" w:lineRule="auto"/>
        <w:rPr>
          <w:rFonts w:hAnsiTheme="minorHAnsi" w:cstheme="minorHAnsi"/>
          <w:sz w:val="24"/>
          <w:szCs w:val="24"/>
          <w:lang w:val="en-US"/>
        </w:rPr>
      </w:pPr>
    </w:p>
    <w:p w:rsidR="00CC2491" w:rsidRPr="00332CF6" w:rsidRDefault="00332CF6" w:rsidP="00332CF6">
      <w:pPr>
        <w:spacing w:after="0" w:line="240" w:lineRule="auto"/>
        <w:rPr>
          <w:rFonts w:hAnsiTheme="minorHAnsi" w:cstheme="minorHAnsi"/>
          <w:b/>
          <w:sz w:val="24"/>
          <w:szCs w:val="24"/>
        </w:rPr>
      </w:pPr>
      <w:r>
        <w:rPr>
          <w:rFonts w:hAnsiTheme="minorHAnsi" w:cstheme="minorHAnsi"/>
          <w:b/>
          <w:sz w:val="24"/>
          <w:szCs w:val="24"/>
        </w:rPr>
        <w:t xml:space="preserve">1. </w:t>
      </w:r>
      <w:r w:rsidR="00CC2491" w:rsidRPr="00332CF6">
        <w:rPr>
          <w:rFonts w:hAnsiTheme="minorHAnsi" w:cstheme="minorHAnsi"/>
          <w:b/>
          <w:sz w:val="24"/>
          <w:szCs w:val="24"/>
        </w:rPr>
        <w:t>Mora</w:t>
      </w:r>
      <w:r w:rsidR="00CC2491" w:rsidRPr="00D46284">
        <w:rPr>
          <w:rFonts w:hAnsiTheme="minorHAnsi" w:cstheme="minorHAnsi"/>
          <w:b/>
          <w:sz w:val="24"/>
          <w:szCs w:val="24"/>
        </w:rPr>
        <w:t xml:space="preserve">lă și drept (Morality and Law) </w:t>
      </w:r>
    </w:p>
    <w:p w:rsidR="00CC2491" w:rsidRPr="00D46284" w:rsidRDefault="00CC2491" w:rsidP="00332CF6">
      <w:pPr>
        <w:spacing w:after="0" w:line="240" w:lineRule="auto"/>
        <w:rPr>
          <w:rFonts w:hAnsiTheme="minorHAnsi" w:cstheme="minorHAnsi"/>
          <w:sz w:val="24"/>
          <w:szCs w:val="24"/>
          <w:lang w:val="en-US"/>
        </w:rPr>
      </w:pPr>
      <w:r w:rsidRPr="00D46284">
        <w:rPr>
          <w:rFonts w:hAnsiTheme="minorHAnsi" w:cstheme="minorHAnsi"/>
          <w:sz w:val="24"/>
          <w:szCs w:val="24"/>
          <w:lang w:val="en-US"/>
        </w:rPr>
        <w:t>Tematica :</w:t>
      </w:r>
    </w:p>
    <w:p w:rsidR="00CC2491" w:rsidRPr="00D46284" w:rsidRDefault="00CC2491" w:rsidP="00D46284">
      <w:pPr>
        <w:pStyle w:val="ListParagraph"/>
        <w:numPr>
          <w:ilvl w:val="0"/>
          <w:numId w:val="2"/>
        </w:numPr>
        <w:spacing w:after="0" w:line="240" w:lineRule="auto"/>
        <w:rPr>
          <w:rFonts w:hAnsiTheme="minorHAnsi" w:cstheme="minorHAnsi"/>
          <w:sz w:val="24"/>
          <w:szCs w:val="24"/>
        </w:rPr>
      </w:pPr>
      <w:r w:rsidRPr="00D46284">
        <w:rPr>
          <w:rFonts w:hAnsiTheme="minorHAnsi" w:cstheme="minorHAnsi"/>
          <w:sz w:val="24"/>
          <w:szCs w:val="24"/>
        </w:rPr>
        <w:t>The scope of law and morality</w:t>
      </w:r>
    </w:p>
    <w:p w:rsidR="00CC2491" w:rsidRPr="00D46284" w:rsidRDefault="00CC2491" w:rsidP="00D46284">
      <w:pPr>
        <w:pStyle w:val="ListParagraph"/>
        <w:numPr>
          <w:ilvl w:val="0"/>
          <w:numId w:val="2"/>
        </w:numPr>
        <w:spacing w:after="0" w:line="240" w:lineRule="auto"/>
        <w:rPr>
          <w:rFonts w:hAnsiTheme="minorHAnsi" w:cstheme="minorHAnsi"/>
          <w:sz w:val="24"/>
          <w:szCs w:val="24"/>
        </w:rPr>
      </w:pPr>
      <w:r w:rsidRPr="00D46284">
        <w:rPr>
          <w:rFonts w:hAnsiTheme="minorHAnsi" w:cstheme="minorHAnsi"/>
          <w:sz w:val="24"/>
          <w:szCs w:val="24"/>
        </w:rPr>
        <w:t xml:space="preserve"> Separation of Law and morality. HLA Hart</w:t>
      </w:r>
    </w:p>
    <w:p w:rsidR="00CC2491" w:rsidRPr="00D46284" w:rsidRDefault="00CC2491" w:rsidP="00D46284">
      <w:pPr>
        <w:pStyle w:val="ListParagraph"/>
        <w:numPr>
          <w:ilvl w:val="0"/>
          <w:numId w:val="2"/>
        </w:numPr>
        <w:spacing w:after="0" w:line="240" w:lineRule="auto"/>
        <w:rPr>
          <w:rFonts w:hAnsiTheme="minorHAnsi" w:cstheme="minorHAnsi"/>
          <w:sz w:val="24"/>
          <w:szCs w:val="24"/>
        </w:rPr>
      </w:pPr>
      <w:r w:rsidRPr="00D46284">
        <w:rPr>
          <w:rFonts w:hAnsiTheme="minorHAnsi" w:cstheme="minorHAnsi"/>
          <w:sz w:val="24"/>
          <w:szCs w:val="24"/>
        </w:rPr>
        <w:t>Integration of law and morality. Lon l Fuller</w:t>
      </w:r>
    </w:p>
    <w:p w:rsidR="00CC2491" w:rsidRPr="00D46284" w:rsidRDefault="00CC2491" w:rsidP="00D46284">
      <w:pPr>
        <w:pStyle w:val="ListParagraph"/>
        <w:numPr>
          <w:ilvl w:val="0"/>
          <w:numId w:val="2"/>
        </w:numPr>
        <w:spacing w:after="0" w:line="240" w:lineRule="auto"/>
        <w:rPr>
          <w:rFonts w:hAnsiTheme="minorHAnsi" w:cstheme="minorHAnsi"/>
          <w:sz w:val="24"/>
          <w:szCs w:val="24"/>
        </w:rPr>
      </w:pPr>
      <w:r w:rsidRPr="00D46284">
        <w:rPr>
          <w:rFonts w:hAnsiTheme="minorHAnsi" w:cstheme="minorHAnsi"/>
          <w:sz w:val="24"/>
          <w:szCs w:val="24"/>
        </w:rPr>
        <w:t>What is the difference between laws and commands?</w:t>
      </w:r>
    </w:p>
    <w:p w:rsidR="00CC2491" w:rsidRPr="00D46284" w:rsidRDefault="00CC2491" w:rsidP="00D46284">
      <w:pPr>
        <w:pStyle w:val="ListParagraph"/>
        <w:numPr>
          <w:ilvl w:val="0"/>
          <w:numId w:val="2"/>
        </w:numPr>
        <w:spacing w:after="0" w:line="240" w:lineRule="auto"/>
        <w:rPr>
          <w:rFonts w:hAnsiTheme="minorHAnsi" w:cstheme="minorHAnsi"/>
          <w:sz w:val="24"/>
          <w:szCs w:val="24"/>
        </w:rPr>
      </w:pPr>
      <w:r w:rsidRPr="00D46284">
        <w:rPr>
          <w:rFonts w:hAnsiTheme="minorHAnsi" w:cstheme="minorHAnsi"/>
          <w:sz w:val="24"/>
          <w:szCs w:val="24"/>
        </w:rPr>
        <w:t>How do we determine the content of laws? Do laws have moral content?</w:t>
      </w:r>
    </w:p>
    <w:p w:rsidR="00CC2491" w:rsidRPr="00D46284" w:rsidRDefault="00CC2491" w:rsidP="00D46284">
      <w:pPr>
        <w:spacing w:after="0" w:line="240" w:lineRule="auto"/>
        <w:rPr>
          <w:rFonts w:hAnsiTheme="minorHAnsi" w:cstheme="minorHAnsi"/>
          <w:sz w:val="24"/>
          <w:szCs w:val="24"/>
          <w:lang w:val="en-US"/>
        </w:rPr>
      </w:pPr>
    </w:p>
    <w:p w:rsidR="00CC2491" w:rsidRPr="00D46284" w:rsidRDefault="00CC2491" w:rsidP="00332CF6">
      <w:pPr>
        <w:spacing w:after="0" w:line="240" w:lineRule="auto"/>
        <w:rPr>
          <w:rFonts w:hAnsiTheme="minorHAnsi" w:cstheme="minorHAnsi"/>
          <w:sz w:val="24"/>
          <w:szCs w:val="24"/>
          <w:lang w:val="en-US"/>
        </w:rPr>
      </w:pPr>
      <w:r w:rsidRPr="00D46284">
        <w:rPr>
          <w:rFonts w:hAnsiTheme="minorHAnsi" w:cstheme="minorHAnsi"/>
          <w:sz w:val="24"/>
          <w:szCs w:val="24"/>
          <w:lang w:val="en-US"/>
        </w:rPr>
        <w:t>Bibliografie:</w:t>
      </w:r>
    </w:p>
    <w:p w:rsidR="00CC2491" w:rsidRPr="00D46284" w:rsidRDefault="00CC2491" w:rsidP="00D46284">
      <w:pPr>
        <w:pStyle w:val="ListParagraph"/>
        <w:numPr>
          <w:ilvl w:val="0"/>
          <w:numId w:val="3"/>
        </w:numPr>
        <w:spacing w:after="0" w:line="240" w:lineRule="auto"/>
        <w:rPr>
          <w:rFonts w:hAnsiTheme="minorHAnsi" w:cstheme="minorHAnsi"/>
          <w:sz w:val="24"/>
          <w:szCs w:val="24"/>
        </w:rPr>
      </w:pPr>
      <w:r w:rsidRPr="00D46284">
        <w:rPr>
          <w:rFonts w:hAnsiTheme="minorHAnsi" w:cstheme="minorHAnsi"/>
          <w:sz w:val="24"/>
          <w:szCs w:val="24"/>
        </w:rPr>
        <w:t xml:space="preserve">Devlin, Lord. (1965). </w:t>
      </w:r>
      <w:r w:rsidRPr="00D46284">
        <w:rPr>
          <w:rFonts w:hAnsiTheme="minorHAnsi" w:cstheme="minorHAnsi"/>
          <w:i/>
          <w:sz w:val="24"/>
          <w:szCs w:val="24"/>
        </w:rPr>
        <w:t>The Enforcement of Morals</w:t>
      </w:r>
      <w:r w:rsidRPr="00D46284">
        <w:rPr>
          <w:rFonts w:hAnsiTheme="minorHAnsi" w:cstheme="minorHAnsi"/>
          <w:sz w:val="24"/>
          <w:szCs w:val="24"/>
        </w:rPr>
        <w:t>. Oxford Paperbacks.</w:t>
      </w:r>
    </w:p>
    <w:p w:rsidR="00CC2491" w:rsidRPr="00D46284" w:rsidRDefault="00CC2491" w:rsidP="00D46284">
      <w:pPr>
        <w:pStyle w:val="ListParagraph"/>
        <w:numPr>
          <w:ilvl w:val="0"/>
          <w:numId w:val="3"/>
        </w:numPr>
        <w:spacing w:after="0" w:line="240" w:lineRule="auto"/>
        <w:rPr>
          <w:rFonts w:hAnsiTheme="minorHAnsi" w:cstheme="minorHAnsi"/>
          <w:sz w:val="24"/>
          <w:szCs w:val="24"/>
        </w:rPr>
      </w:pPr>
      <w:r w:rsidRPr="00D46284">
        <w:rPr>
          <w:rFonts w:hAnsiTheme="minorHAnsi" w:cstheme="minorHAnsi"/>
          <w:sz w:val="24"/>
          <w:szCs w:val="24"/>
        </w:rPr>
        <w:t xml:space="preserve">Dyzenhaus, Moreau and Ripstein (eds) (2007), </w:t>
      </w:r>
      <w:r w:rsidRPr="00D46284">
        <w:rPr>
          <w:rFonts w:hAnsiTheme="minorHAnsi" w:cstheme="minorHAnsi"/>
          <w:i/>
          <w:sz w:val="24"/>
          <w:szCs w:val="24"/>
        </w:rPr>
        <w:t>Law and Morality</w:t>
      </w:r>
      <w:r w:rsidRPr="00D46284">
        <w:rPr>
          <w:rFonts w:hAnsiTheme="minorHAnsi" w:cstheme="minorHAnsi"/>
          <w:sz w:val="24"/>
          <w:szCs w:val="24"/>
        </w:rPr>
        <w:t>, third edition, University of Toronto press,.</w:t>
      </w:r>
    </w:p>
    <w:p w:rsidR="00CC2491" w:rsidRPr="00D46284" w:rsidRDefault="00CC2491" w:rsidP="00D46284">
      <w:pPr>
        <w:pStyle w:val="ListParagraph"/>
        <w:numPr>
          <w:ilvl w:val="0"/>
          <w:numId w:val="3"/>
        </w:numPr>
        <w:spacing w:after="0" w:line="240" w:lineRule="auto"/>
        <w:rPr>
          <w:rFonts w:hAnsiTheme="minorHAnsi" w:cstheme="minorHAnsi"/>
          <w:sz w:val="24"/>
          <w:szCs w:val="24"/>
          <w:lang w:val="en-US"/>
        </w:rPr>
      </w:pPr>
      <w:r w:rsidRPr="00D46284">
        <w:rPr>
          <w:rFonts w:hAnsiTheme="minorHAnsi" w:cstheme="minorHAnsi"/>
          <w:sz w:val="24"/>
          <w:szCs w:val="24"/>
        </w:rPr>
        <w:t xml:space="preserve">Feinberg, Joel, and Coleman, Jules eds. , (2007) </w:t>
      </w:r>
      <w:r w:rsidRPr="00D46284">
        <w:rPr>
          <w:rFonts w:hAnsiTheme="minorHAnsi" w:cstheme="minorHAnsi"/>
          <w:i/>
          <w:iCs/>
          <w:sz w:val="24"/>
          <w:szCs w:val="24"/>
        </w:rPr>
        <w:t>Philosophy of Law</w:t>
      </w:r>
      <w:r w:rsidRPr="00D46284">
        <w:rPr>
          <w:rFonts w:hAnsiTheme="minorHAnsi" w:cstheme="minorHAnsi"/>
          <w:sz w:val="24"/>
          <w:szCs w:val="24"/>
        </w:rPr>
        <w:t>. 8th ed. Wadsworth Publishing</w:t>
      </w:r>
    </w:p>
    <w:p w:rsidR="00CC2491" w:rsidRPr="00D46284" w:rsidRDefault="00CC2491" w:rsidP="00D4628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hAnsiTheme="minorHAnsi" w:cstheme="minorHAnsi"/>
          <w:sz w:val="24"/>
          <w:szCs w:val="24"/>
        </w:rPr>
      </w:pPr>
      <w:r w:rsidRPr="00D46284">
        <w:rPr>
          <w:rFonts w:hAnsiTheme="minorHAnsi" w:cstheme="minorHAnsi"/>
          <w:sz w:val="24"/>
          <w:szCs w:val="24"/>
        </w:rPr>
        <w:t xml:space="preserve">Finnis, John.( 2011) </w:t>
      </w:r>
      <w:r w:rsidRPr="00D46284">
        <w:rPr>
          <w:rFonts w:hAnsiTheme="minorHAnsi" w:cstheme="minorHAnsi"/>
          <w:i/>
          <w:iCs/>
          <w:sz w:val="24"/>
          <w:szCs w:val="24"/>
        </w:rPr>
        <w:t>Natural Law and Natural Rights</w:t>
      </w:r>
      <w:r w:rsidRPr="00D46284">
        <w:rPr>
          <w:rFonts w:hAnsiTheme="minorHAnsi" w:cstheme="minorHAnsi"/>
          <w:sz w:val="24"/>
          <w:szCs w:val="24"/>
        </w:rPr>
        <w:t xml:space="preserve">. 2 edition. Oxford ; New York: Oxford University Press. . </w:t>
      </w:r>
    </w:p>
    <w:p w:rsidR="00CC2491" w:rsidRPr="00D46284" w:rsidRDefault="00CC2491" w:rsidP="00D46284">
      <w:pPr>
        <w:pStyle w:val="ListParagraph"/>
        <w:numPr>
          <w:ilvl w:val="0"/>
          <w:numId w:val="3"/>
        </w:numPr>
        <w:spacing w:after="0" w:line="240" w:lineRule="auto"/>
        <w:rPr>
          <w:rFonts w:hAnsiTheme="minorHAnsi" w:cstheme="minorHAnsi"/>
          <w:sz w:val="24"/>
          <w:szCs w:val="24"/>
        </w:rPr>
      </w:pPr>
      <w:r w:rsidRPr="00D46284">
        <w:rPr>
          <w:rFonts w:hAnsiTheme="minorHAnsi" w:cstheme="minorHAnsi"/>
          <w:sz w:val="24"/>
          <w:szCs w:val="24"/>
        </w:rPr>
        <w:t xml:space="preserve">Fuller, L. L. (1969). </w:t>
      </w:r>
      <w:r w:rsidRPr="00D46284">
        <w:rPr>
          <w:rFonts w:hAnsiTheme="minorHAnsi" w:cstheme="minorHAnsi"/>
          <w:i/>
          <w:sz w:val="24"/>
          <w:szCs w:val="24"/>
        </w:rPr>
        <w:t>The Morality of Law</w:t>
      </w:r>
      <w:r w:rsidRPr="00D46284">
        <w:rPr>
          <w:rFonts w:hAnsiTheme="minorHAnsi" w:cstheme="minorHAnsi"/>
          <w:sz w:val="24"/>
          <w:szCs w:val="24"/>
        </w:rPr>
        <w:t>: Revised Edition (Revised edition). New Haven: Yale University Press.</w:t>
      </w:r>
    </w:p>
    <w:p w:rsidR="00CC2491" w:rsidRPr="00D46284" w:rsidRDefault="00CC2491" w:rsidP="00D4628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hAnsiTheme="minorHAnsi" w:cstheme="minorHAnsi"/>
          <w:sz w:val="24"/>
          <w:szCs w:val="24"/>
        </w:rPr>
      </w:pPr>
      <w:r w:rsidRPr="00D46284">
        <w:rPr>
          <w:rFonts w:hAnsiTheme="minorHAnsi" w:cstheme="minorHAnsi"/>
          <w:sz w:val="24"/>
          <w:szCs w:val="24"/>
        </w:rPr>
        <w:t xml:space="preserve">Hart, H. L. A. (1963). </w:t>
      </w:r>
      <w:r w:rsidRPr="00D46284">
        <w:rPr>
          <w:rFonts w:hAnsiTheme="minorHAnsi" w:cstheme="minorHAnsi"/>
          <w:i/>
          <w:sz w:val="24"/>
          <w:szCs w:val="24"/>
        </w:rPr>
        <w:t>Law, Liberty, and Morality</w:t>
      </w:r>
      <w:r w:rsidRPr="00D46284">
        <w:rPr>
          <w:rFonts w:hAnsiTheme="minorHAnsi" w:cstheme="minorHAnsi"/>
          <w:sz w:val="24"/>
          <w:szCs w:val="24"/>
        </w:rPr>
        <w:t xml:space="preserve"> (1 edition). Stanford, Calif: Stanford University Press.</w:t>
      </w:r>
    </w:p>
    <w:p w:rsidR="00CC2491" w:rsidRPr="00D46284" w:rsidRDefault="00CC2491" w:rsidP="00D46284">
      <w:pPr>
        <w:pStyle w:val="ListParagraph"/>
        <w:numPr>
          <w:ilvl w:val="0"/>
          <w:numId w:val="3"/>
        </w:numPr>
        <w:spacing w:after="0" w:line="240" w:lineRule="auto"/>
        <w:rPr>
          <w:rFonts w:hAnsiTheme="minorHAnsi" w:cstheme="minorHAnsi"/>
          <w:sz w:val="24"/>
          <w:szCs w:val="24"/>
        </w:rPr>
      </w:pPr>
      <w:r w:rsidRPr="00D46284">
        <w:rPr>
          <w:rFonts w:hAnsiTheme="minorHAnsi" w:cstheme="minorHAnsi"/>
          <w:sz w:val="24"/>
          <w:szCs w:val="24"/>
        </w:rPr>
        <w:t xml:space="preserve">Hart, H. L. A. </w:t>
      </w:r>
      <w:r w:rsidRPr="00D46284">
        <w:rPr>
          <w:rFonts w:hAnsiTheme="minorHAnsi" w:cstheme="minorHAnsi"/>
          <w:i/>
          <w:iCs/>
          <w:sz w:val="24"/>
          <w:szCs w:val="24"/>
        </w:rPr>
        <w:t>The Concept of Law</w:t>
      </w:r>
      <w:r w:rsidRPr="00D46284">
        <w:rPr>
          <w:rFonts w:hAnsiTheme="minorHAnsi" w:cstheme="minorHAnsi"/>
          <w:sz w:val="24"/>
          <w:szCs w:val="24"/>
        </w:rPr>
        <w:t xml:space="preserve">.( 1997) 2nd ed. Edited by Penelope Bulloch and Joseph Raz. Oxford University Press. </w:t>
      </w:r>
    </w:p>
    <w:p w:rsidR="00CC2491" w:rsidRPr="00D46284" w:rsidRDefault="00CC2491" w:rsidP="00D4628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hAnsiTheme="minorHAnsi" w:cstheme="minorHAnsi"/>
          <w:sz w:val="24"/>
          <w:szCs w:val="24"/>
        </w:rPr>
      </w:pPr>
      <w:r w:rsidRPr="00D46284">
        <w:rPr>
          <w:rFonts w:hAnsiTheme="minorHAnsi" w:cstheme="minorHAnsi"/>
          <w:sz w:val="24"/>
          <w:szCs w:val="24"/>
        </w:rPr>
        <w:t xml:space="preserve">Marmor, A. (2011). </w:t>
      </w:r>
      <w:r w:rsidRPr="00D46284">
        <w:rPr>
          <w:rFonts w:hAnsiTheme="minorHAnsi" w:cstheme="minorHAnsi"/>
          <w:i/>
          <w:sz w:val="24"/>
          <w:szCs w:val="24"/>
        </w:rPr>
        <w:t>Philosophy of Law</w:t>
      </w:r>
      <w:r w:rsidRPr="00D46284">
        <w:rPr>
          <w:rFonts w:hAnsiTheme="minorHAnsi" w:cstheme="minorHAnsi"/>
          <w:sz w:val="24"/>
          <w:szCs w:val="24"/>
        </w:rPr>
        <w:t xml:space="preserve"> (1 edition). Princeton, N.J: Oxford University Press.</w:t>
      </w:r>
    </w:p>
    <w:p w:rsidR="00CC2491" w:rsidRPr="00D46284" w:rsidRDefault="00CC2491" w:rsidP="00D46284">
      <w:pPr>
        <w:pStyle w:val="ListParagraph"/>
        <w:numPr>
          <w:ilvl w:val="0"/>
          <w:numId w:val="3"/>
        </w:numPr>
        <w:spacing w:after="0" w:line="240" w:lineRule="auto"/>
        <w:rPr>
          <w:rFonts w:hAnsiTheme="minorHAnsi" w:cstheme="minorHAnsi"/>
          <w:sz w:val="24"/>
          <w:szCs w:val="24"/>
        </w:rPr>
      </w:pPr>
      <w:r w:rsidRPr="00D46284">
        <w:rPr>
          <w:rFonts w:hAnsiTheme="minorHAnsi" w:cstheme="minorHAnsi"/>
          <w:sz w:val="24"/>
          <w:szCs w:val="24"/>
        </w:rPr>
        <w:t>Rawls, John, (1955) "</w:t>
      </w:r>
      <w:r w:rsidRPr="00C73A97">
        <w:rPr>
          <w:rFonts w:hAnsiTheme="minorHAnsi" w:cstheme="minorHAnsi"/>
          <w:sz w:val="24"/>
          <w:szCs w:val="24"/>
        </w:rPr>
        <w:t>Two Concepts of Rules</w:t>
      </w:r>
      <w:r w:rsidRPr="00D46284">
        <w:rPr>
          <w:rFonts w:hAnsiTheme="minorHAnsi" w:cstheme="minorHAnsi"/>
          <w:sz w:val="24"/>
          <w:szCs w:val="24"/>
        </w:rPr>
        <w:t>."</w:t>
      </w:r>
      <w:r w:rsidRPr="00D46284">
        <w:rPr>
          <w:rFonts w:hAnsiTheme="minorHAnsi" w:cstheme="minorHAnsi"/>
          <w:i/>
          <w:iCs/>
          <w:sz w:val="24"/>
          <w:szCs w:val="24"/>
        </w:rPr>
        <w:t xml:space="preserve"> The Philosophical Review</w:t>
      </w:r>
      <w:r w:rsidRPr="00D46284">
        <w:rPr>
          <w:rFonts w:hAnsiTheme="minorHAnsi" w:cstheme="minorHAnsi"/>
          <w:sz w:val="24"/>
          <w:szCs w:val="24"/>
        </w:rPr>
        <w:t xml:space="preserve"> 64, no. 1: 3–32.</w:t>
      </w:r>
    </w:p>
    <w:p w:rsidR="00CC2491" w:rsidRPr="00D46284" w:rsidRDefault="00CC2491" w:rsidP="00D46284">
      <w:pPr>
        <w:pStyle w:val="ListParagraph"/>
        <w:numPr>
          <w:ilvl w:val="0"/>
          <w:numId w:val="3"/>
        </w:numPr>
        <w:spacing w:after="0" w:line="240" w:lineRule="auto"/>
        <w:rPr>
          <w:rFonts w:hAnsiTheme="minorHAnsi" w:cstheme="minorHAnsi"/>
          <w:sz w:val="24"/>
          <w:szCs w:val="24"/>
        </w:rPr>
      </w:pPr>
      <w:r w:rsidRPr="00D46284">
        <w:rPr>
          <w:rFonts w:hAnsiTheme="minorHAnsi" w:cstheme="minorHAnsi"/>
          <w:sz w:val="24"/>
          <w:szCs w:val="24"/>
        </w:rPr>
        <w:t xml:space="preserve">Zamir, E., &amp; Medina, B. (2010). </w:t>
      </w:r>
      <w:r w:rsidRPr="00D46284">
        <w:rPr>
          <w:rFonts w:hAnsiTheme="minorHAnsi" w:cstheme="minorHAnsi"/>
          <w:i/>
          <w:sz w:val="24"/>
          <w:szCs w:val="24"/>
        </w:rPr>
        <w:t>Law, Economics, and Morality</w:t>
      </w:r>
      <w:r w:rsidRPr="00D46284">
        <w:rPr>
          <w:rFonts w:hAnsiTheme="minorHAnsi" w:cstheme="minorHAnsi"/>
          <w:sz w:val="24"/>
          <w:szCs w:val="24"/>
        </w:rPr>
        <w:t xml:space="preserve"> (1 edition). Oxford ; New York: Oxford University Press.</w:t>
      </w:r>
    </w:p>
    <w:p w:rsidR="00CC2491" w:rsidRPr="00D46284" w:rsidRDefault="00CC2491" w:rsidP="00D46284">
      <w:pPr>
        <w:spacing w:after="0" w:line="240" w:lineRule="auto"/>
        <w:rPr>
          <w:rFonts w:hAnsiTheme="minorHAnsi" w:cstheme="minorHAnsi"/>
          <w:sz w:val="24"/>
          <w:szCs w:val="24"/>
        </w:rPr>
      </w:pPr>
      <w:bookmarkStart w:id="0" w:name="_GoBack"/>
      <w:bookmarkEnd w:id="0"/>
    </w:p>
    <w:p w:rsidR="00CC2491" w:rsidRPr="00D46284" w:rsidRDefault="00CC2491" w:rsidP="00D46284">
      <w:pPr>
        <w:spacing w:after="0" w:line="240" w:lineRule="auto"/>
        <w:rPr>
          <w:rFonts w:hAnsiTheme="minorHAnsi" w:cstheme="minorHAnsi"/>
          <w:b/>
          <w:sz w:val="24"/>
          <w:szCs w:val="24"/>
        </w:rPr>
      </w:pPr>
      <w:r w:rsidRPr="00D46284">
        <w:rPr>
          <w:rFonts w:hAnsiTheme="minorHAnsi" w:cstheme="minorHAnsi"/>
          <w:b/>
          <w:sz w:val="24"/>
          <w:szCs w:val="24"/>
        </w:rPr>
        <w:lastRenderedPageBreak/>
        <w:t>2. Interculturalitate și probleme ale lumii contemporane (</w:t>
      </w:r>
      <w:r w:rsidRPr="00D46284">
        <w:rPr>
          <w:rFonts w:hAnsiTheme="minorHAnsi" w:cstheme="minorHAnsi"/>
          <w:b/>
          <w:bCs/>
          <w:sz w:val="24"/>
          <w:szCs w:val="24"/>
        </w:rPr>
        <w:t>Interculturality and problems of the contemporary world)</w:t>
      </w:r>
    </w:p>
    <w:p w:rsidR="00CC2491" w:rsidRPr="00D46284" w:rsidRDefault="00CC2491" w:rsidP="00D46284">
      <w:pPr>
        <w:spacing w:after="0" w:line="240" w:lineRule="auto"/>
        <w:rPr>
          <w:rFonts w:hAnsiTheme="minorHAnsi" w:cstheme="minorHAnsi"/>
          <w:sz w:val="24"/>
          <w:szCs w:val="24"/>
        </w:rPr>
      </w:pPr>
      <w:r w:rsidRPr="00D46284">
        <w:rPr>
          <w:rFonts w:hAnsiTheme="minorHAnsi" w:cstheme="minorHAnsi"/>
          <w:sz w:val="24"/>
          <w:szCs w:val="24"/>
        </w:rPr>
        <w:t>Tematica:</w:t>
      </w:r>
    </w:p>
    <w:p w:rsidR="00CC2491" w:rsidRPr="00D46284" w:rsidRDefault="00CC2491" w:rsidP="00332CF6">
      <w:pPr>
        <w:pStyle w:val="ListParagraph"/>
        <w:numPr>
          <w:ilvl w:val="0"/>
          <w:numId w:val="4"/>
        </w:numPr>
        <w:spacing w:after="0" w:line="240" w:lineRule="auto"/>
        <w:ind w:left="993"/>
        <w:rPr>
          <w:rFonts w:hAnsiTheme="minorHAnsi" w:cstheme="minorHAnsi"/>
          <w:sz w:val="24"/>
          <w:szCs w:val="24"/>
        </w:rPr>
      </w:pPr>
      <w:r w:rsidRPr="00D46284">
        <w:rPr>
          <w:rFonts w:hAnsiTheme="minorHAnsi" w:cstheme="minorHAnsi"/>
          <w:sz w:val="24"/>
          <w:szCs w:val="24"/>
        </w:rPr>
        <w:t>Power, influence, order, globalization in the XXth Century.</w:t>
      </w:r>
    </w:p>
    <w:p w:rsidR="00CC2491" w:rsidRPr="00D46284" w:rsidRDefault="00CC2491" w:rsidP="00332CF6">
      <w:pPr>
        <w:pStyle w:val="ListParagraph"/>
        <w:numPr>
          <w:ilvl w:val="0"/>
          <w:numId w:val="4"/>
        </w:numPr>
        <w:spacing w:after="0" w:line="240" w:lineRule="auto"/>
        <w:ind w:left="993"/>
        <w:rPr>
          <w:rFonts w:hAnsiTheme="minorHAnsi" w:cstheme="minorHAnsi"/>
          <w:sz w:val="24"/>
          <w:szCs w:val="24"/>
        </w:rPr>
      </w:pPr>
      <w:r w:rsidRPr="00D46284">
        <w:rPr>
          <w:rFonts w:hAnsiTheme="minorHAnsi" w:cstheme="minorHAnsi"/>
          <w:sz w:val="24"/>
          <w:szCs w:val="24"/>
        </w:rPr>
        <w:t>Authority and legitimacy in international politics. The role of international organisations and international regimes.</w:t>
      </w:r>
    </w:p>
    <w:p w:rsidR="00CC2491" w:rsidRPr="00D46284" w:rsidRDefault="00CC2491" w:rsidP="00332CF6">
      <w:pPr>
        <w:pStyle w:val="ListParagraph"/>
        <w:numPr>
          <w:ilvl w:val="0"/>
          <w:numId w:val="4"/>
        </w:numPr>
        <w:spacing w:after="0" w:line="240" w:lineRule="auto"/>
        <w:ind w:left="993"/>
        <w:rPr>
          <w:rFonts w:hAnsiTheme="minorHAnsi" w:cstheme="minorHAnsi"/>
          <w:sz w:val="24"/>
          <w:szCs w:val="24"/>
        </w:rPr>
      </w:pPr>
      <w:r w:rsidRPr="00D46284">
        <w:rPr>
          <w:rFonts w:hAnsiTheme="minorHAnsi" w:cstheme="minorHAnsi"/>
          <w:sz w:val="24"/>
          <w:szCs w:val="24"/>
        </w:rPr>
        <w:t>The political and strategic frameworks for understanding international affairs: relations versus interactions. Conceptual, material and intangible factors.</w:t>
      </w:r>
    </w:p>
    <w:p w:rsidR="00CC2491" w:rsidRPr="00D46284" w:rsidRDefault="00CC2491" w:rsidP="00332CF6">
      <w:pPr>
        <w:pStyle w:val="ListParagraph"/>
        <w:numPr>
          <w:ilvl w:val="0"/>
          <w:numId w:val="4"/>
        </w:numPr>
        <w:spacing w:after="0" w:line="240" w:lineRule="auto"/>
        <w:ind w:left="993"/>
        <w:rPr>
          <w:rFonts w:hAnsiTheme="minorHAnsi" w:cstheme="minorHAnsi"/>
          <w:sz w:val="24"/>
          <w:szCs w:val="24"/>
        </w:rPr>
      </w:pPr>
      <w:r w:rsidRPr="00D46284">
        <w:rPr>
          <w:rFonts w:hAnsiTheme="minorHAnsi" w:cstheme="minorHAnsi"/>
          <w:sz w:val="24"/>
          <w:szCs w:val="24"/>
        </w:rPr>
        <w:t>Current debates in international affairs: hierarchies, hegemonies and networks of power and influence.</w:t>
      </w:r>
    </w:p>
    <w:p w:rsidR="00CC2491" w:rsidRPr="00D46284" w:rsidRDefault="00CC2491" w:rsidP="00332CF6">
      <w:pPr>
        <w:pStyle w:val="ListParagraph"/>
        <w:numPr>
          <w:ilvl w:val="0"/>
          <w:numId w:val="4"/>
        </w:numPr>
        <w:spacing w:after="0" w:line="240" w:lineRule="auto"/>
        <w:ind w:left="993"/>
        <w:rPr>
          <w:rFonts w:hAnsiTheme="minorHAnsi" w:cstheme="minorHAnsi"/>
          <w:sz w:val="24"/>
          <w:szCs w:val="24"/>
        </w:rPr>
      </w:pPr>
      <w:r w:rsidRPr="00D46284">
        <w:rPr>
          <w:rFonts w:hAnsiTheme="minorHAnsi" w:cstheme="minorHAnsi"/>
          <w:sz w:val="24"/>
          <w:szCs w:val="24"/>
        </w:rPr>
        <w:t>Social networks: terrorism, diasporas, contentious politics.</w:t>
      </w:r>
    </w:p>
    <w:p w:rsidR="00AE6B0F" w:rsidRDefault="00AE6B0F" w:rsidP="00D46284">
      <w:pPr>
        <w:spacing w:after="0" w:line="240" w:lineRule="auto"/>
        <w:rPr>
          <w:rFonts w:hAnsiTheme="minorHAnsi" w:cstheme="minorHAnsi"/>
          <w:sz w:val="24"/>
          <w:szCs w:val="24"/>
        </w:rPr>
      </w:pPr>
    </w:p>
    <w:p w:rsidR="00CC2491" w:rsidRPr="00D46284" w:rsidRDefault="00CC2491" w:rsidP="00D46284">
      <w:pPr>
        <w:spacing w:after="0" w:line="240" w:lineRule="auto"/>
        <w:rPr>
          <w:rFonts w:hAnsiTheme="minorHAnsi" w:cstheme="minorHAnsi"/>
          <w:sz w:val="24"/>
          <w:szCs w:val="24"/>
        </w:rPr>
      </w:pPr>
      <w:r w:rsidRPr="00D46284">
        <w:rPr>
          <w:rFonts w:hAnsiTheme="minorHAnsi" w:cstheme="minorHAnsi"/>
          <w:sz w:val="24"/>
          <w:szCs w:val="24"/>
        </w:rPr>
        <w:t>Bibliografie:</w:t>
      </w:r>
    </w:p>
    <w:p w:rsidR="00CC2491" w:rsidRPr="00D46284" w:rsidRDefault="00CC2491" w:rsidP="00D46284">
      <w:pPr>
        <w:pStyle w:val="Body"/>
        <w:widowControl/>
        <w:numPr>
          <w:ilvl w:val="0"/>
          <w:numId w:val="5"/>
        </w:numPr>
        <w:tabs>
          <w:tab w:val="left" w:pos="720"/>
        </w:tabs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D46284">
        <w:rPr>
          <w:rFonts w:asciiTheme="minorHAnsi" w:hAnsiTheme="minorHAnsi" w:cstheme="minorHAnsi"/>
          <w:sz w:val="24"/>
          <w:szCs w:val="24"/>
          <w:lang w:val="en-US"/>
        </w:rPr>
        <w:t xml:space="preserve">Baylis, John et.al. </w:t>
      </w:r>
      <w:r w:rsidRPr="00D46284">
        <w:rPr>
          <w:rFonts w:asciiTheme="minorHAnsi" w:hAnsiTheme="minorHAnsi" w:cstheme="minorHAnsi"/>
          <w:i/>
          <w:iCs/>
          <w:sz w:val="24"/>
          <w:szCs w:val="24"/>
          <w:lang w:val="en-US"/>
        </w:rPr>
        <w:t>Globalization of World Politics</w:t>
      </w:r>
      <w:r w:rsidRPr="00D46284">
        <w:rPr>
          <w:rFonts w:asciiTheme="minorHAnsi" w:hAnsiTheme="minorHAnsi" w:cstheme="minorHAnsi"/>
          <w:sz w:val="24"/>
          <w:szCs w:val="24"/>
          <w:lang w:val="en-US"/>
        </w:rPr>
        <w:t xml:space="preserve">, 4th ed., Oxford University Press, 2008 </w:t>
      </w:r>
    </w:p>
    <w:p w:rsidR="00CC2491" w:rsidRPr="00D46284" w:rsidRDefault="00CC2491" w:rsidP="00D46284">
      <w:pPr>
        <w:pStyle w:val="Body"/>
        <w:widowControl/>
        <w:numPr>
          <w:ilvl w:val="0"/>
          <w:numId w:val="5"/>
        </w:numPr>
        <w:tabs>
          <w:tab w:val="left" w:pos="720"/>
        </w:tabs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D46284">
        <w:rPr>
          <w:rFonts w:asciiTheme="minorHAnsi" w:hAnsiTheme="minorHAnsi" w:cstheme="minorHAnsi"/>
          <w:sz w:val="24"/>
          <w:szCs w:val="24"/>
          <w:lang w:val="en-US"/>
        </w:rPr>
        <w:t xml:space="preserve">Castells, Manuel ed., </w:t>
      </w:r>
      <w:r w:rsidRPr="00D46284">
        <w:rPr>
          <w:rFonts w:asciiTheme="minorHAnsi" w:hAnsiTheme="minorHAnsi" w:cstheme="minorHAnsi"/>
          <w:i/>
          <w:iCs/>
          <w:sz w:val="24"/>
          <w:szCs w:val="24"/>
          <w:lang w:val="en-US"/>
        </w:rPr>
        <w:t>Network Society. A Cross-Cultural Perspective</w:t>
      </w:r>
      <w:r w:rsidRPr="00D46284">
        <w:rPr>
          <w:rFonts w:asciiTheme="minorHAnsi" w:hAnsiTheme="minorHAnsi" w:cstheme="minorHAnsi"/>
          <w:sz w:val="24"/>
          <w:szCs w:val="24"/>
          <w:lang w:val="en-US"/>
        </w:rPr>
        <w:t xml:space="preserve">. Edward Elgar, 2004. </w:t>
      </w:r>
    </w:p>
    <w:p w:rsidR="00CC2491" w:rsidRPr="00D46284" w:rsidRDefault="00CC2491" w:rsidP="00D46284">
      <w:pPr>
        <w:pStyle w:val="Body"/>
        <w:widowControl/>
        <w:numPr>
          <w:ilvl w:val="0"/>
          <w:numId w:val="5"/>
        </w:numPr>
        <w:tabs>
          <w:tab w:val="left" w:pos="720"/>
        </w:tabs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D46284">
        <w:rPr>
          <w:rFonts w:asciiTheme="minorHAnsi" w:hAnsiTheme="minorHAnsi" w:cstheme="minorHAnsi"/>
          <w:sz w:val="24"/>
          <w:szCs w:val="24"/>
          <w:lang w:val="en-US"/>
        </w:rPr>
        <w:t xml:space="preserve">Cooper, Robert </w:t>
      </w:r>
      <w:r w:rsidRPr="00D46284">
        <w:rPr>
          <w:rFonts w:asciiTheme="minorHAnsi" w:hAnsiTheme="minorHAnsi" w:cstheme="minorHAnsi"/>
          <w:i/>
          <w:iCs/>
          <w:sz w:val="24"/>
          <w:szCs w:val="24"/>
          <w:lang w:val="en-US"/>
        </w:rPr>
        <w:t>Destramarea natiunilor. Ordine si haos in secolul XXI</w:t>
      </w:r>
      <w:r w:rsidRPr="00D46284">
        <w:rPr>
          <w:rFonts w:asciiTheme="minorHAnsi" w:hAnsiTheme="minorHAnsi" w:cstheme="minorHAnsi"/>
          <w:sz w:val="24"/>
          <w:szCs w:val="24"/>
          <w:lang w:val="en-US"/>
        </w:rPr>
        <w:t>, Buc., Univers Enciclopedic, 2006.</w:t>
      </w:r>
    </w:p>
    <w:p w:rsidR="00CC2491" w:rsidRPr="00D46284" w:rsidRDefault="00CC2491" w:rsidP="00D46284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rPr>
          <w:rFonts w:hAnsiTheme="minorHAnsi" w:cstheme="minorHAnsi"/>
          <w:sz w:val="24"/>
          <w:szCs w:val="24"/>
        </w:rPr>
      </w:pPr>
      <w:r w:rsidRPr="00D46284">
        <w:rPr>
          <w:rFonts w:hAnsiTheme="minorHAnsi" w:cstheme="minorHAnsi"/>
          <w:sz w:val="24"/>
          <w:szCs w:val="24"/>
        </w:rPr>
        <w:t xml:space="preserve">Ferguson, Niall. </w:t>
      </w:r>
      <w:r w:rsidRPr="00D46284">
        <w:rPr>
          <w:rFonts w:hAnsiTheme="minorHAnsi" w:cstheme="minorHAnsi"/>
          <w:i/>
          <w:iCs/>
          <w:sz w:val="24"/>
          <w:szCs w:val="24"/>
        </w:rPr>
        <w:t>The Square and the Tower: Networks and Power, from the Freemasons to Facebook</w:t>
      </w:r>
      <w:r w:rsidRPr="00D46284">
        <w:rPr>
          <w:rFonts w:hAnsiTheme="minorHAnsi" w:cstheme="minorHAnsi"/>
          <w:sz w:val="24"/>
          <w:szCs w:val="24"/>
        </w:rPr>
        <w:t>. New York: Penguin Press. 2018</w:t>
      </w:r>
    </w:p>
    <w:p w:rsidR="00CC2491" w:rsidRPr="00D46284" w:rsidRDefault="00CC2491" w:rsidP="00D46284">
      <w:pPr>
        <w:pStyle w:val="Body"/>
        <w:widowControl/>
        <w:numPr>
          <w:ilvl w:val="0"/>
          <w:numId w:val="5"/>
        </w:numPr>
        <w:tabs>
          <w:tab w:val="left" w:pos="720"/>
        </w:tabs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D46284">
        <w:rPr>
          <w:rFonts w:asciiTheme="minorHAnsi" w:hAnsiTheme="minorHAnsi" w:cstheme="minorHAnsi"/>
          <w:sz w:val="24"/>
          <w:szCs w:val="24"/>
          <w:lang w:val="en-US"/>
        </w:rPr>
        <w:t xml:space="preserve">Hurd, Ian ‘Legitimacy and Authority in International Politics’, </w:t>
      </w:r>
      <w:r w:rsidRPr="00D46284">
        <w:rPr>
          <w:rFonts w:asciiTheme="minorHAnsi" w:hAnsiTheme="minorHAnsi" w:cstheme="minorHAnsi"/>
          <w:i/>
          <w:iCs/>
          <w:sz w:val="24"/>
          <w:szCs w:val="24"/>
          <w:lang w:val="en-US"/>
        </w:rPr>
        <w:t>International Organization</w:t>
      </w:r>
      <w:r w:rsidRPr="00D46284">
        <w:rPr>
          <w:rFonts w:asciiTheme="minorHAnsi" w:hAnsiTheme="minorHAnsi" w:cstheme="minorHAnsi"/>
          <w:sz w:val="24"/>
          <w:szCs w:val="24"/>
          <w:lang w:val="en-US"/>
        </w:rPr>
        <w:t xml:space="preserve"> 53, 2, Spring 1999, pp. 379–408.</w:t>
      </w:r>
    </w:p>
    <w:p w:rsidR="00CC2491" w:rsidRPr="00D46284" w:rsidRDefault="00CC2491" w:rsidP="00D46284">
      <w:pPr>
        <w:pStyle w:val="Body"/>
        <w:widowControl/>
        <w:numPr>
          <w:ilvl w:val="0"/>
          <w:numId w:val="5"/>
        </w:numPr>
        <w:tabs>
          <w:tab w:val="left" w:pos="720"/>
        </w:tabs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D46284">
        <w:rPr>
          <w:rFonts w:asciiTheme="minorHAnsi" w:hAnsiTheme="minorHAnsi" w:cstheme="minorHAnsi"/>
          <w:sz w:val="24"/>
          <w:szCs w:val="24"/>
          <w:lang w:val="en-US"/>
        </w:rPr>
        <w:t xml:space="preserve">Hurrell, Andrew </w:t>
      </w:r>
      <w:r w:rsidRPr="00D46284">
        <w:rPr>
          <w:rFonts w:asciiTheme="minorHAnsi" w:hAnsiTheme="minorHAnsi" w:cstheme="minorHAnsi"/>
          <w:i/>
          <w:iCs/>
          <w:sz w:val="24"/>
          <w:szCs w:val="24"/>
          <w:lang w:val="en-US"/>
        </w:rPr>
        <w:t>On Global Order. Power, Values and the Constitution of International Society</w:t>
      </w:r>
      <w:r w:rsidRPr="00D46284">
        <w:rPr>
          <w:rFonts w:asciiTheme="minorHAnsi" w:hAnsiTheme="minorHAnsi" w:cstheme="minorHAnsi"/>
          <w:sz w:val="24"/>
          <w:szCs w:val="24"/>
          <w:lang w:val="en-US"/>
        </w:rPr>
        <w:t>, Oxford University Press, 2007.</w:t>
      </w:r>
    </w:p>
    <w:p w:rsidR="00CC2491" w:rsidRPr="00D46284" w:rsidRDefault="00CC2491" w:rsidP="00D46284">
      <w:pPr>
        <w:pStyle w:val="Body"/>
        <w:widowControl/>
        <w:numPr>
          <w:ilvl w:val="0"/>
          <w:numId w:val="5"/>
        </w:numPr>
        <w:tabs>
          <w:tab w:val="left" w:pos="720"/>
        </w:tabs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D46284">
        <w:rPr>
          <w:rFonts w:asciiTheme="minorHAnsi" w:hAnsiTheme="minorHAnsi" w:cstheme="minorHAnsi"/>
          <w:sz w:val="24"/>
          <w:szCs w:val="24"/>
          <w:lang w:val="en-US"/>
        </w:rPr>
        <w:t xml:space="preserve">James, Paul &amp; Steger, Manfred B. ‘A Genealogy of ‘Globalization’: The Career of a Concept’, </w:t>
      </w:r>
      <w:r w:rsidRPr="00D46284">
        <w:rPr>
          <w:rFonts w:asciiTheme="minorHAnsi" w:hAnsiTheme="minorHAnsi" w:cstheme="minorHAnsi"/>
          <w:i/>
          <w:iCs/>
          <w:sz w:val="24"/>
          <w:szCs w:val="24"/>
          <w:lang w:val="en-US"/>
        </w:rPr>
        <w:t>Globalizations</w:t>
      </w:r>
      <w:r w:rsidRPr="00D46284">
        <w:rPr>
          <w:rFonts w:asciiTheme="minorHAnsi" w:hAnsiTheme="minorHAnsi" w:cstheme="minorHAnsi"/>
          <w:sz w:val="24"/>
          <w:szCs w:val="24"/>
          <w:lang w:val="en-US"/>
        </w:rPr>
        <w:t>, 11:4, 417-434, 2014</w:t>
      </w:r>
    </w:p>
    <w:p w:rsidR="00CC2491" w:rsidRPr="00D46284" w:rsidRDefault="00CC2491" w:rsidP="00D46284">
      <w:pPr>
        <w:pStyle w:val="ListParagraph"/>
        <w:numPr>
          <w:ilvl w:val="0"/>
          <w:numId w:val="5"/>
        </w:numPr>
        <w:spacing w:after="0" w:line="240" w:lineRule="auto"/>
        <w:rPr>
          <w:rFonts w:hAnsiTheme="minorHAnsi" w:cstheme="minorHAnsi"/>
          <w:sz w:val="24"/>
          <w:szCs w:val="24"/>
        </w:rPr>
      </w:pPr>
      <w:r w:rsidRPr="00D46284">
        <w:rPr>
          <w:rFonts w:hAnsiTheme="minorHAnsi" w:cstheme="minorHAnsi"/>
          <w:sz w:val="24"/>
          <w:szCs w:val="24"/>
        </w:rPr>
        <w:t xml:space="preserve">Khanna, Parag. </w:t>
      </w:r>
      <w:r w:rsidRPr="00D46284">
        <w:rPr>
          <w:rFonts w:hAnsiTheme="minorHAnsi" w:cstheme="minorHAnsi"/>
          <w:i/>
          <w:iCs/>
          <w:sz w:val="24"/>
          <w:szCs w:val="24"/>
        </w:rPr>
        <w:t>Connectography: Mapping the Future of Global Civilization</w:t>
      </w:r>
      <w:r w:rsidRPr="00D46284">
        <w:rPr>
          <w:rFonts w:hAnsiTheme="minorHAnsi" w:cstheme="minorHAnsi"/>
          <w:sz w:val="24"/>
          <w:szCs w:val="24"/>
        </w:rPr>
        <w:t xml:space="preserve"> (1st edition). New York: Random House, 2016</w:t>
      </w:r>
    </w:p>
    <w:p w:rsidR="00CC2491" w:rsidRPr="00D46284" w:rsidRDefault="00CC2491" w:rsidP="00D46284">
      <w:pPr>
        <w:pStyle w:val="Body"/>
        <w:widowControl/>
        <w:numPr>
          <w:ilvl w:val="0"/>
          <w:numId w:val="5"/>
        </w:numPr>
        <w:tabs>
          <w:tab w:val="left" w:pos="720"/>
        </w:tabs>
        <w:jc w:val="both"/>
        <w:rPr>
          <w:rFonts w:asciiTheme="minorHAnsi" w:hAnsiTheme="minorHAnsi" w:cstheme="minorHAnsi"/>
          <w:i/>
          <w:sz w:val="24"/>
          <w:szCs w:val="24"/>
          <w:lang w:val="en-US"/>
        </w:rPr>
      </w:pPr>
      <w:r w:rsidRPr="00D46284">
        <w:rPr>
          <w:rFonts w:asciiTheme="minorHAnsi" w:hAnsiTheme="minorHAnsi" w:cstheme="minorHAnsi"/>
          <w:sz w:val="24"/>
          <w:szCs w:val="24"/>
          <w:lang w:val="en-US"/>
        </w:rPr>
        <w:t xml:space="preserve">Kissinger, Henry </w:t>
      </w:r>
      <w:r w:rsidRPr="00D46284">
        <w:rPr>
          <w:rFonts w:asciiTheme="minorHAnsi" w:hAnsiTheme="minorHAnsi" w:cstheme="minorHAnsi"/>
          <w:i/>
          <w:iCs/>
          <w:sz w:val="24"/>
          <w:szCs w:val="24"/>
          <w:lang w:val="en-US"/>
        </w:rPr>
        <w:t>Ordinea mondiala</w:t>
      </w:r>
      <w:r w:rsidRPr="00D46284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Pr="00D46284">
        <w:rPr>
          <w:rFonts w:asciiTheme="minorHAnsi" w:hAnsiTheme="minorHAnsi" w:cstheme="minorHAnsi"/>
          <w:i/>
          <w:sz w:val="24"/>
          <w:szCs w:val="24"/>
          <w:lang w:val="ro-RO"/>
        </w:rPr>
        <w:t xml:space="preserve">Reflectii asupra specificului natiunilor si a cursului istoriei </w:t>
      </w:r>
      <w:r w:rsidRPr="00D46284">
        <w:rPr>
          <w:rFonts w:asciiTheme="minorHAnsi" w:hAnsiTheme="minorHAnsi" w:cstheme="minorHAnsi"/>
          <w:sz w:val="24"/>
          <w:szCs w:val="24"/>
          <w:lang w:val="ro-RO"/>
        </w:rPr>
        <w:t>trad. Adriana Badescu, Rao, 2015</w:t>
      </w:r>
    </w:p>
    <w:p w:rsidR="00CC2491" w:rsidRPr="00D46284" w:rsidRDefault="00CC2491" w:rsidP="00D46284">
      <w:pPr>
        <w:pStyle w:val="Body"/>
        <w:widowControl/>
        <w:numPr>
          <w:ilvl w:val="0"/>
          <w:numId w:val="5"/>
        </w:numPr>
        <w:tabs>
          <w:tab w:val="left" w:pos="720"/>
        </w:tabs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D46284">
        <w:rPr>
          <w:rFonts w:asciiTheme="minorHAnsi" w:hAnsiTheme="minorHAnsi" w:cstheme="minorHAnsi"/>
          <w:sz w:val="24"/>
          <w:szCs w:val="24"/>
          <w:lang w:val="en-US"/>
        </w:rPr>
        <w:t xml:space="preserve">Martin, Judith N. &amp; Nakayama, Thomas N.  </w:t>
      </w:r>
      <w:r w:rsidRPr="00D46284">
        <w:rPr>
          <w:rFonts w:asciiTheme="minorHAnsi" w:hAnsiTheme="minorHAnsi" w:cstheme="minorHAnsi"/>
          <w:i/>
          <w:iCs/>
          <w:sz w:val="24"/>
          <w:szCs w:val="24"/>
          <w:lang w:val="en-US"/>
        </w:rPr>
        <w:t>Intercultural Communication in Contexts</w:t>
      </w:r>
      <w:r w:rsidRPr="00D46284">
        <w:rPr>
          <w:rFonts w:asciiTheme="minorHAnsi" w:hAnsiTheme="minorHAnsi" w:cstheme="minorHAnsi"/>
          <w:sz w:val="24"/>
          <w:szCs w:val="24"/>
          <w:lang w:val="en-US"/>
        </w:rPr>
        <w:t>, 5th ed., McGraw Hill, 2010.</w:t>
      </w:r>
    </w:p>
    <w:p w:rsidR="00CC2491" w:rsidRPr="00D46284" w:rsidRDefault="00CC2491" w:rsidP="00D46284">
      <w:pPr>
        <w:pStyle w:val="Body"/>
        <w:widowControl/>
        <w:ind w:left="189"/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:rsidR="00CC2491" w:rsidRPr="00D46284" w:rsidRDefault="00CC2491" w:rsidP="00D46284">
      <w:pPr>
        <w:spacing w:after="0" w:line="240" w:lineRule="auto"/>
        <w:rPr>
          <w:rFonts w:hAnsiTheme="minorHAnsi" w:cstheme="minorHAnsi"/>
          <w:sz w:val="24"/>
          <w:szCs w:val="24"/>
        </w:rPr>
      </w:pPr>
    </w:p>
    <w:p w:rsidR="00CC2491" w:rsidRPr="00D46284" w:rsidRDefault="00CC2491" w:rsidP="00D46284">
      <w:pPr>
        <w:spacing w:after="0" w:line="240" w:lineRule="auto"/>
        <w:rPr>
          <w:rFonts w:hAnsiTheme="minorHAnsi" w:cstheme="minorHAnsi"/>
          <w:b/>
          <w:sz w:val="24"/>
          <w:szCs w:val="24"/>
        </w:rPr>
      </w:pPr>
      <w:r w:rsidRPr="00D46284">
        <w:rPr>
          <w:rFonts w:hAnsiTheme="minorHAnsi" w:cstheme="minorHAnsi"/>
          <w:b/>
          <w:sz w:val="24"/>
          <w:szCs w:val="24"/>
        </w:rPr>
        <w:t>3. Antropologie politică</w:t>
      </w:r>
    </w:p>
    <w:p w:rsidR="00CC2491" w:rsidRPr="00D46284" w:rsidRDefault="00CC2491" w:rsidP="00D46284">
      <w:pPr>
        <w:spacing w:after="0" w:line="240" w:lineRule="auto"/>
        <w:rPr>
          <w:rFonts w:hAnsiTheme="minorHAnsi" w:cstheme="minorHAnsi"/>
          <w:sz w:val="24"/>
          <w:szCs w:val="24"/>
        </w:rPr>
      </w:pPr>
      <w:r w:rsidRPr="00D46284">
        <w:rPr>
          <w:rFonts w:hAnsiTheme="minorHAnsi" w:cstheme="minorHAnsi"/>
          <w:sz w:val="24"/>
          <w:szCs w:val="24"/>
        </w:rPr>
        <w:t>Tematică:</w:t>
      </w:r>
    </w:p>
    <w:p w:rsidR="00CC2491" w:rsidRPr="00D46284" w:rsidRDefault="00CC2491" w:rsidP="00332CF6">
      <w:pPr>
        <w:spacing w:after="0" w:line="240" w:lineRule="auto"/>
        <w:ind w:left="567"/>
        <w:rPr>
          <w:rFonts w:hAnsiTheme="minorHAnsi" w:cstheme="minorHAnsi"/>
          <w:sz w:val="24"/>
          <w:szCs w:val="24"/>
        </w:rPr>
      </w:pPr>
      <w:r w:rsidRPr="00D46284">
        <w:rPr>
          <w:rFonts w:hAnsiTheme="minorHAnsi" w:cstheme="minorHAnsi"/>
          <w:sz w:val="24"/>
          <w:szCs w:val="24"/>
        </w:rPr>
        <w:t>1. Probleme metodologice ale antropologiei politice. Problema libertăţii faţă de valori / neutralitatea axiologică la Max Weber</w:t>
      </w:r>
    </w:p>
    <w:p w:rsidR="00CC2491" w:rsidRPr="00D46284" w:rsidRDefault="00CC2491" w:rsidP="00332CF6">
      <w:pPr>
        <w:spacing w:after="0" w:line="240" w:lineRule="auto"/>
        <w:ind w:left="567"/>
        <w:rPr>
          <w:rFonts w:hAnsiTheme="minorHAnsi" w:cstheme="minorHAnsi"/>
          <w:sz w:val="24"/>
          <w:szCs w:val="24"/>
        </w:rPr>
      </w:pPr>
      <w:r w:rsidRPr="00D46284">
        <w:rPr>
          <w:rFonts w:hAnsiTheme="minorHAnsi" w:cstheme="minorHAnsi"/>
          <w:sz w:val="24"/>
          <w:szCs w:val="24"/>
        </w:rPr>
        <w:t xml:space="preserve">2. Natură şi cultură. Stare naturală şi societăţi arhaice. Conceptul antropologic de cultură. </w:t>
      </w:r>
    </w:p>
    <w:p w:rsidR="00CC2491" w:rsidRPr="00D46284" w:rsidRDefault="00CC2491" w:rsidP="00332CF6">
      <w:pPr>
        <w:spacing w:after="0" w:line="240" w:lineRule="auto"/>
        <w:ind w:left="567"/>
        <w:rPr>
          <w:rFonts w:hAnsiTheme="minorHAnsi" w:cstheme="minorHAnsi"/>
          <w:sz w:val="24"/>
          <w:szCs w:val="24"/>
        </w:rPr>
      </w:pPr>
      <w:r w:rsidRPr="00D46284">
        <w:rPr>
          <w:rFonts w:hAnsiTheme="minorHAnsi" w:cstheme="minorHAnsi"/>
          <w:sz w:val="24"/>
          <w:szCs w:val="24"/>
        </w:rPr>
        <w:t xml:space="preserve">3. Cultura politică. </w:t>
      </w:r>
    </w:p>
    <w:p w:rsidR="00CC2491" w:rsidRPr="00D46284" w:rsidRDefault="00CC2491" w:rsidP="00332CF6">
      <w:pPr>
        <w:spacing w:after="0" w:line="240" w:lineRule="auto"/>
        <w:ind w:left="567"/>
        <w:rPr>
          <w:rFonts w:hAnsiTheme="minorHAnsi" w:cstheme="minorHAnsi"/>
          <w:sz w:val="24"/>
          <w:szCs w:val="24"/>
        </w:rPr>
      </w:pPr>
      <w:r w:rsidRPr="00D46284">
        <w:rPr>
          <w:rFonts w:hAnsiTheme="minorHAnsi" w:cstheme="minorHAnsi"/>
          <w:sz w:val="24"/>
          <w:szCs w:val="24"/>
        </w:rPr>
        <w:t>4. Ritualul politic</w:t>
      </w:r>
    </w:p>
    <w:p w:rsidR="00CC2491" w:rsidRPr="00D46284" w:rsidRDefault="00CC2491" w:rsidP="00332CF6">
      <w:pPr>
        <w:spacing w:after="0" w:line="240" w:lineRule="auto"/>
        <w:ind w:left="567"/>
        <w:rPr>
          <w:rFonts w:hAnsiTheme="minorHAnsi" w:cstheme="minorHAnsi"/>
          <w:sz w:val="24"/>
          <w:szCs w:val="24"/>
        </w:rPr>
      </w:pPr>
      <w:r w:rsidRPr="00D46284">
        <w:rPr>
          <w:rFonts w:hAnsiTheme="minorHAnsi" w:cstheme="minorHAnsi"/>
          <w:sz w:val="24"/>
          <w:szCs w:val="24"/>
        </w:rPr>
        <w:t>5. Mitul politic</w:t>
      </w:r>
    </w:p>
    <w:p w:rsidR="00CC2491" w:rsidRPr="00D46284" w:rsidRDefault="00CC2491" w:rsidP="00D46284">
      <w:pPr>
        <w:spacing w:after="0" w:line="240" w:lineRule="auto"/>
        <w:rPr>
          <w:rFonts w:hAnsiTheme="minorHAnsi" w:cstheme="minorHAnsi"/>
          <w:sz w:val="24"/>
          <w:szCs w:val="24"/>
        </w:rPr>
      </w:pPr>
    </w:p>
    <w:p w:rsidR="00CC2491" w:rsidRPr="00D46284" w:rsidRDefault="00CC2491" w:rsidP="00D46284">
      <w:pPr>
        <w:spacing w:after="0" w:line="240" w:lineRule="auto"/>
        <w:rPr>
          <w:rFonts w:hAnsiTheme="minorHAnsi" w:cstheme="minorHAnsi"/>
          <w:sz w:val="24"/>
          <w:szCs w:val="24"/>
        </w:rPr>
      </w:pPr>
      <w:r w:rsidRPr="00D46284">
        <w:rPr>
          <w:rFonts w:hAnsiTheme="minorHAnsi" w:cstheme="minorHAnsi"/>
          <w:sz w:val="24"/>
          <w:szCs w:val="24"/>
        </w:rPr>
        <w:t>Bibliografie:</w:t>
      </w:r>
    </w:p>
    <w:p w:rsidR="00CC2491" w:rsidRPr="00D46284" w:rsidRDefault="00CC2491" w:rsidP="00D46284">
      <w:pPr>
        <w:pStyle w:val="ListParagraph"/>
        <w:numPr>
          <w:ilvl w:val="0"/>
          <w:numId w:val="6"/>
        </w:numPr>
        <w:spacing w:after="0" w:line="240" w:lineRule="auto"/>
        <w:rPr>
          <w:rFonts w:hAnsiTheme="minorHAnsi" w:cstheme="minorHAnsi"/>
          <w:sz w:val="24"/>
          <w:szCs w:val="24"/>
        </w:rPr>
      </w:pPr>
      <w:r w:rsidRPr="00D46284">
        <w:rPr>
          <w:rFonts w:hAnsiTheme="minorHAnsi" w:cstheme="minorHAnsi"/>
          <w:sz w:val="24"/>
          <w:szCs w:val="24"/>
        </w:rPr>
        <w:t>Balandier, Georges</w:t>
      </w:r>
      <w:r w:rsidRPr="00D46284">
        <w:rPr>
          <w:rFonts w:hAnsiTheme="minorHAnsi" w:cstheme="minorHAnsi"/>
          <w:i/>
          <w:sz w:val="24"/>
          <w:szCs w:val="24"/>
        </w:rPr>
        <w:t xml:space="preserve"> Antropologie Politică,</w:t>
      </w:r>
      <w:r w:rsidRPr="00D46284">
        <w:rPr>
          <w:rFonts w:hAnsiTheme="minorHAnsi" w:cstheme="minorHAnsi"/>
          <w:sz w:val="24"/>
          <w:szCs w:val="24"/>
        </w:rPr>
        <w:t xml:space="preserve"> Timișoara,</w:t>
      </w:r>
      <w:r w:rsidRPr="00D46284">
        <w:rPr>
          <w:rFonts w:hAnsiTheme="minorHAnsi" w:cstheme="minorHAnsi"/>
          <w:i/>
          <w:sz w:val="24"/>
          <w:szCs w:val="24"/>
        </w:rPr>
        <w:t xml:space="preserve"> </w:t>
      </w:r>
      <w:r w:rsidRPr="00D46284">
        <w:rPr>
          <w:rFonts w:hAnsiTheme="minorHAnsi" w:cstheme="minorHAnsi"/>
          <w:sz w:val="24"/>
          <w:szCs w:val="24"/>
        </w:rPr>
        <w:t xml:space="preserve"> Editura Amarcord, 1998</w:t>
      </w:r>
    </w:p>
    <w:p w:rsidR="00CC2491" w:rsidRPr="00D46284" w:rsidRDefault="00CC2491" w:rsidP="00D46284">
      <w:pPr>
        <w:pStyle w:val="ListParagraph"/>
        <w:numPr>
          <w:ilvl w:val="0"/>
          <w:numId w:val="6"/>
        </w:numPr>
        <w:spacing w:after="0" w:line="240" w:lineRule="auto"/>
        <w:rPr>
          <w:rFonts w:hAnsiTheme="minorHAnsi" w:cstheme="minorHAnsi"/>
          <w:sz w:val="24"/>
          <w:szCs w:val="24"/>
        </w:rPr>
      </w:pPr>
      <w:r w:rsidRPr="00D46284">
        <w:rPr>
          <w:rFonts w:hAnsiTheme="minorHAnsi" w:cstheme="minorHAnsi"/>
          <w:sz w:val="24"/>
          <w:szCs w:val="24"/>
        </w:rPr>
        <w:lastRenderedPageBreak/>
        <w:t>Boas, Franz</w:t>
      </w:r>
      <w:r w:rsidRPr="00D46284">
        <w:rPr>
          <w:rFonts w:hAnsiTheme="minorHAnsi" w:cstheme="minorHAnsi"/>
          <w:i/>
          <w:sz w:val="24"/>
          <w:szCs w:val="24"/>
        </w:rPr>
        <w:t xml:space="preserve"> Anthropology and Modern Life.</w:t>
      </w:r>
      <w:r w:rsidRPr="00D46284">
        <w:rPr>
          <w:rFonts w:hAnsiTheme="minorHAnsi" w:cstheme="minorHAnsi"/>
          <w:sz w:val="24"/>
          <w:szCs w:val="24"/>
        </w:rPr>
        <w:t xml:space="preserve"> New York: Dover Publications. 1987</w:t>
      </w:r>
    </w:p>
    <w:p w:rsidR="00CC2491" w:rsidRPr="00D46284" w:rsidRDefault="00CC2491" w:rsidP="00D46284">
      <w:pPr>
        <w:pStyle w:val="ListParagraph"/>
        <w:numPr>
          <w:ilvl w:val="0"/>
          <w:numId w:val="6"/>
        </w:numPr>
        <w:spacing w:after="0" w:line="240" w:lineRule="auto"/>
        <w:rPr>
          <w:rFonts w:hAnsiTheme="minorHAnsi" w:cstheme="minorHAnsi"/>
          <w:sz w:val="24"/>
          <w:szCs w:val="24"/>
        </w:rPr>
      </w:pPr>
      <w:r w:rsidRPr="00D46284">
        <w:rPr>
          <w:rFonts w:hAnsiTheme="minorHAnsi" w:cstheme="minorHAnsi"/>
          <w:sz w:val="24"/>
          <w:szCs w:val="24"/>
        </w:rPr>
        <w:t xml:space="preserve">Cassirer, Ernst </w:t>
      </w:r>
      <w:r w:rsidRPr="00D46284">
        <w:rPr>
          <w:rFonts w:hAnsiTheme="minorHAnsi" w:cstheme="minorHAnsi"/>
          <w:i/>
          <w:sz w:val="24"/>
          <w:szCs w:val="24"/>
        </w:rPr>
        <w:t xml:space="preserve">Mitul Statului, </w:t>
      </w:r>
      <w:r w:rsidRPr="00D46284">
        <w:rPr>
          <w:rFonts w:hAnsiTheme="minorHAnsi" w:cstheme="minorHAnsi"/>
          <w:sz w:val="24"/>
          <w:szCs w:val="24"/>
        </w:rPr>
        <w:t>Iași, Institutul european, 2001</w:t>
      </w:r>
    </w:p>
    <w:p w:rsidR="00CC2491" w:rsidRPr="00D46284" w:rsidRDefault="00CC2491" w:rsidP="00D46284">
      <w:pPr>
        <w:pStyle w:val="ListParagraph"/>
        <w:numPr>
          <w:ilvl w:val="0"/>
          <w:numId w:val="6"/>
        </w:numPr>
        <w:spacing w:after="0" w:line="240" w:lineRule="auto"/>
        <w:rPr>
          <w:rFonts w:hAnsiTheme="minorHAnsi" w:cstheme="minorHAnsi"/>
          <w:sz w:val="24"/>
          <w:szCs w:val="24"/>
        </w:rPr>
      </w:pPr>
      <w:r w:rsidRPr="00D46284">
        <w:rPr>
          <w:rFonts w:hAnsiTheme="minorHAnsi" w:cstheme="minorHAnsi"/>
          <w:sz w:val="24"/>
          <w:szCs w:val="24"/>
        </w:rPr>
        <w:t>Geertz, Clifford „Deep Play: Notes on the Balinese Cockfight.” Daedalus, 101(1), 1-37. . 1972</w:t>
      </w:r>
    </w:p>
    <w:p w:rsidR="00CC2491" w:rsidRPr="00D46284" w:rsidRDefault="00CC2491" w:rsidP="00D46284">
      <w:pPr>
        <w:pStyle w:val="ListParagraph"/>
        <w:numPr>
          <w:ilvl w:val="0"/>
          <w:numId w:val="6"/>
        </w:numPr>
        <w:spacing w:after="0" w:line="240" w:lineRule="auto"/>
        <w:rPr>
          <w:rFonts w:hAnsiTheme="minorHAnsi" w:cstheme="minorHAnsi"/>
          <w:sz w:val="24"/>
          <w:szCs w:val="24"/>
        </w:rPr>
      </w:pPr>
      <w:r w:rsidRPr="00D46284">
        <w:rPr>
          <w:rFonts w:hAnsiTheme="minorHAnsi" w:cstheme="minorHAnsi"/>
          <w:sz w:val="24"/>
          <w:szCs w:val="24"/>
        </w:rPr>
        <w:t>Girardet, Raoul</w:t>
      </w:r>
      <w:r w:rsidRPr="00D46284">
        <w:rPr>
          <w:rFonts w:hAnsiTheme="minorHAnsi" w:cstheme="minorHAnsi"/>
          <w:i/>
          <w:sz w:val="24"/>
          <w:szCs w:val="24"/>
        </w:rPr>
        <w:t xml:space="preserve"> Mituri și mitologii politice, </w:t>
      </w:r>
      <w:r w:rsidRPr="00D46284">
        <w:rPr>
          <w:rFonts w:hAnsiTheme="minorHAnsi" w:cstheme="minorHAnsi"/>
          <w:sz w:val="24"/>
          <w:szCs w:val="24"/>
        </w:rPr>
        <w:t>Iași, Institutul european, 1997</w:t>
      </w:r>
    </w:p>
    <w:p w:rsidR="00CC2491" w:rsidRPr="00D46284" w:rsidRDefault="00CC2491" w:rsidP="00D46284">
      <w:pPr>
        <w:pStyle w:val="ListParagraph"/>
        <w:numPr>
          <w:ilvl w:val="0"/>
          <w:numId w:val="6"/>
        </w:numPr>
        <w:spacing w:after="0" w:line="240" w:lineRule="auto"/>
        <w:rPr>
          <w:rFonts w:hAnsiTheme="minorHAnsi" w:cstheme="minorHAnsi"/>
          <w:sz w:val="24"/>
          <w:szCs w:val="24"/>
        </w:rPr>
      </w:pPr>
      <w:r w:rsidRPr="00D46284">
        <w:rPr>
          <w:rFonts w:hAnsiTheme="minorHAnsi" w:cstheme="minorHAnsi"/>
          <w:sz w:val="24"/>
          <w:szCs w:val="24"/>
        </w:rPr>
        <w:t xml:space="preserve">Gluckman, Max. </w:t>
      </w:r>
      <w:r w:rsidRPr="00D46284">
        <w:rPr>
          <w:rFonts w:hAnsiTheme="minorHAnsi" w:cstheme="minorHAnsi"/>
          <w:i/>
          <w:sz w:val="24"/>
          <w:szCs w:val="24"/>
        </w:rPr>
        <w:t>Politics, Law and Ritual in Tribal Society</w:t>
      </w:r>
      <w:r w:rsidRPr="00D46284">
        <w:rPr>
          <w:rFonts w:hAnsiTheme="minorHAnsi" w:cstheme="minorHAnsi"/>
          <w:sz w:val="24"/>
          <w:szCs w:val="24"/>
        </w:rPr>
        <w:t>. 1 edition, Routledge, 2012.</w:t>
      </w:r>
    </w:p>
    <w:p w:rsidR="00CC2491" w:rsidRPr="00D46284" w:rsidRDefault="00CC2491" w:rsidP="00D46284">
      <w:pPr>
        <w:pStyle w:val="ListParagraph"/>
        <w:numPr>
          <w:ilvl w:val="0"/>
          <w:numId w:val="6"/>
        </w:numPr>
        <w:spacing w:after="0" w:line="240" w:lineRule="auto"/>
        <w:rPr>
          <w:rFonts w:hAnsiTheme="minorHAnsi" w:cstheme="minorHAnsi"/>
          <w:sz w:val="24"/>
          <w:szCs w:val="24"/>
        </w:rPr>
      </w:pPr>
      <w:r w:rsidRPr="00D46284">
        <w:rPr>
          <w:rFonts w:hAnsiTheme="minorHAnsi" w:cstheme="minorHAnsi"/>
          <w:sz w:val="24"/>
          <w:szCs w:val="24"/>
        </w:rPr>
        <w:t xml:space="preserve">Kertzer David, </w:t>
      </w:r>
      <w:r w:rsidRPr="00D46284">
        <w:rPr>
          <w:rFonts w:hAnsiTheme="minorHAnsi" w:cstheme="minorHAnsi"/>
          <w:i/>
          <w:sz w:val="24"/>
          <w:szCs w:val="24"/>
        </w:rPr>
        <w:t xml:space="preserve">Ritual, politică și putere, </w:t>
      </w:r>
      <w:r w:rsidRPr="00D46284">
        <w:rPr>
          <w:rFonts w:hAnsiTheme="minorHAnsi" w:cstheme="minorHAnsi"/>
          <w:sz w:val="24"/>
          <w:szCs w:val="24"/>
        </w:rPr>
        <w:t xml:space="preserve"> București, Univers, 2002</w:t>
      </w:r>
    </w:p>
    <w:p w:rsidR="00CC2491" w:rsidRPr="00D46284" w:rsidRDefault="00CC2491" w:rsidP="00D46284">
      <w:pPr>
        <w:pStyle w:val="ListParagraph"/>
        <w:numPr>
          <w:ilvl w:val="0"/>
          <w:numId w:val="6"/>
        </w:numPr>
        <w:spacing w:after="0" w:line="240" w:lineRule="auto"/>
        <w:rPr>
          <w:rFonts w:hAnsiTheme="minorHAnsi" w:cstheme="minorHAnsi"/>
          <w:sz w:val="24"/>
          <w:szCs w:val="24"/>
        </w:rPr>
      </w:pPr>
      <w:r w:rsidRPr="00D46284">
        <w:rPr>
          <w:rFonts w:hAnsiTheme="minorHAnsi" w:cstheme="minorHAnsi"/>
          <w:sz w:val="24"/>
          <w:szCs w:val="24"/>
        </w:rPr>
        <w:t xml:space="preserve">de Radkowski, Georges-Hubert  </w:t>
      </w:r>
      <w:r w:rsidRPr="00D46284">
        <w:rPr>
          <w:rFonts w:hAnsiTheme="minorHAnsi" w:cstheme="minorHAnsi"/>
          <w:i/>
          <w:sz w:val="24"/>
          <w:szCs w:val="24"/>
        </w:rPr>
        <w:t>Antropologie generală ,</w:t>
      </w:r>
      <w:r w:rsidRPr="00D46284">
        <w:rPr>
          <w:rFonts w:hAnsiTheme="minorHAnsi" w:cstheme="minorHAnsi"/>
          <w:sz w:val="24"/>
          <w:szCs w:val="24"/>
        </w:rPr>
        <w:t xml:space="preserve"> Timișoara, Amarcord, 2000 </w:t>
      </w:r>
    </w:p>
    <w:p w:rsidR="00CC2491" w:rsidRPr="00D46284" w:rsidRDefault="00CC2491" w:rsidP="00D46284">
      <w:pPr>
        <w:pStyle w:val="ListParagraph"/>
        <w:numPr>
          <w:ilvl w:val="0"/>
          <w:numId w:val="6"/>
        </w:numPr>
        <w:spacing w:after="0" w:line="240" w:lineRule="auto"/>
        <w:rPr>
          <w:rFonts w:hAnsiTheme="minorHAnsi" w:cstheme="minorHAnsi"/>
          <w:sz w:val="24"/>
          <w:szCs w:val="24"/>
        </w:rPr>
      </w:pPr>
      <w:r w:rsidRPr="00D46284">
        <w:rPr>
          <w:rFonts w:hAnsiTheme="minorHAnsi" w:cstheme="minorHAnsi"/>
          <w:sz w:val="24"/>
          <w:szCs w:val="24"/>
        </w:rPr>
        <w:t>Weber, Max</w:t>
      </w:r>
      <w:r w:rsidRPr="00D46284">
        <w:rPr>
          <w:rFonts w:hAnsiTheme="minorHAnsi" w:cstheme="minorHAnsi"/>
          <w:i/>
          <w:sz w:val="24"/>
          <w:szCs w:val="24"/>
        </w:rPr>
        <w:t xml:space="preserve"> Teorie şi metodă în ştiinţele culturii</w:t>
      </w:r>
      <w:r w:rsidRPr="00D46284">
        <w:rPr>
          <w:rFonts w:hAnsiTheme="minorHAnsi" w:cstheme="minorHAnsi"/>
          <w:sz w:val="24"/>
          <w:szCs w:val="24"/>
        </w:rPr>
        <w:t xml:space="preserve"> Iaşi: Polirom 2001</w:t>
      </w:r>
    </w:p>
    <w:p w:rsidR="00CC2491" w:rsidRPr="00D46284" w:rsidRDefault="00CC2491" w:rsidP="00D46284">
      <w:pPr>
        <w:pStyle w:val="ListParagraph"/>
        <w:numPr>
          <w:ilvl w:val="0"/>
          <w:numId w:val="6"/>
        </w:numPr>
        <w:spacing w:after="0" w:line="240" w:lineRule="auto"/>
        <w:rPr>
          <w:rFonts w:hAnsiTheme="minorHAnsi" w:cstheme="minorHAnsi"/>
          <w:sz w:val="24"/>
          <w:szCs w:val="24"/>
        </w:rPr>
      </w:pPr>
      <w:r w:rsidRPr="00D46284">
        <w:rPr>
          <w:rFonts w:hAnsiTheme="minorHAnsi" w:cstheme="minorHAnsi"/>
          <w:sz w:val="24"/>
          <w:szCs w:val="24"/>
        </w:rPr>
        <w:t>Winch, Peter „Nature and Convention</w:t>
      </w:r>
      <w:r w:rsidRPr="00D46284">
        <w:rPr>
          <w:rFonts w:hAnsiTheme="minorHAnsi" w:cstheme="minorHAnsi"/>
          <w:sz w:val="24"/>
          <w:szCs w:val="24"/>
          <w:lang w:val="en-US"/>
        </w:rPr>
        <w:t>”</w:t>
      </w:r>
      <w:r w:rsidRPr="00D46284">
        <w:rPr>
          <w:rFonts w:hAnsiTheme="minorHAnsi" w:cstheme="minorHAnsi"/>
          <w:sz w:val="24"/>
          <w:szCs w:val="24"/>
        </w:rPr>
        <w:t>. Proceedings of the Aristotelian Society, 60(n/a), 231–252. 1959</w:t>
      </w:r>
    </w:p>
    <w:p w:rsidR="00CC2491" w:rsidRPr="00D46284" w:rsidRDefault="00CC2491" w:rsidP="00D46284">
      <w:pPr>
        <w:spacing w:after="0" w:line="240" w:lineRule="auto"/>
        <w:rPr>
          <w:rFonts w:hAnsiTheme="minorHAnsi" w:cstheme="minorHAnsi"/>
          <w:sz w:val="24"/>
          <w:szCs w:val="24"/>
        </w:rPr>
      </w:pPr>
    </w:p>
    <w:p w:rsidR="00CC2491" w:rsidRPr="00D46284" w:rsidRDefault="00CC2491" w:rsidP="00D46284">
      <w:pPr>
        <w:spacing w:after="0" w:line="240" w:lineRule="auto"/>
        <w:rPr>
          <w:rFonts w:hAnsiTheme="minorHAnsi" w:cstheme="minorHAnsi"/>
          <w:b/>
          <w:sz w:val="24"/>
          <w:szCs w:val="24"/>
        </w:rPr>
      </w:pPr>
      <w:r w:rsidRPr="00D46284">
        <w:rPr>
          <w:rFonts w:hAnsiTheme="minorHAnsi" w:cstheme="minorHAnsi"/>
          <w:b/>
          <w:sz w:val="24"/>
          <w:szCs w:val="24"/>
        </w:rPr>
        <w:t>4. Modele ale democratiei</w:t>
      </w:r>
    </w:p>
    <w:p w:rsidR="00CC2491" w:rsidRPr="00D46284" w:rsidRDefault="00CC2491" w:rsidP="00D46284">
      <w:pPr>
        <w:spacing w:after="0" w:line="240" w:lineRule="auto"/>
        <w:rPr>
          <w:rFonts w:hAnsiTheme="minorHAnsi" w:cstheme="minorHAnsi"/>
          <w:sz w:val="24"/>
          <w:szCs w:val="24"/>
        </w:rPr>
      </w:pPr>
      <w:r w:rsidRPr="00D46284">
        <w:rPr>
          <w:rFonts w:hAnsiTheme="minorHAnsi" w:cstheme="minorHAnsi"/>
          <w:sz w:val="24"/>
          <w:szCs w:val="24"/>
        </w:rPr>
        <w:t>Tematica:</w:t>
      </w:r>
    </w:p>
    <w:p w:rsidR="00CC2491" w:rsidRPr="00D46284" w:rsidRDefault="00CC2491" w:rsidP="00D46284">
      <w:pPr>
        <w:spacing w:after="0" w:line="240" w:lineRule="auto"/>
        <w:rPr>
          <w:rFonts w:hAnsiTheme="minorHAnsi" w:cstheme="minorHAnsi"/>
          <w:sz w:val="24"/>
          <w:szCs w:val="24"/>
        </w:rPr>
      </w:pPr>
      <w:r w:rsidRPr="00D46284">
        <w:rPr>
          <w:rFonts w:hAnsiTheme="minorHAnsi" w:cstheme="minorHAnsi"/>
          <w:sz w:val="24"/>
          <w:szCs w:val="24"/>
        </w:rPr>
        <w:t>1.Democrație antică și cea modernă</w:t>
      </w:r>
    </w:p>
    <w:p w:rsidR="00CC2491" w:rsidRPr="00D46284" w:rsidRDefault="00CC2491" w:rsidP="00D46284">
      <w:pPr>
        <w:spacing w:after="0" w:line="240" w:lineRule="auto"/>
        <w:rPr>
          <w:rFonts w:hAnsiTheme="minorHAnsi" w:cstheme="minorHAnsi"/>
          <w:sz w:val="24"/>
          <w:szCs w:val="24"/>
        </w:rPr>
      </w:pPr>
      <w:r w:rsidRPr="00D46284">
        <w:rPr>
          <w:rFonts w:hAnsiTheme="minorHAnsi" w:cstheme="minorHAnsi"/>
          <w:sz w:val="24"/>
          <w:szCs w:val="24"/>
        </w:rPr>
        <w:t>2. Majoritate și minoritate</w:t>
      </w:r>
    </w:p>
    <w:p w:rsidR="00CC2491" w:rsidRPr="00D46284" w:rsidRDefault="00CC2491" w:rsidP="00D46284">
      <w:pPr>
        <w:spacing w:after="0" w:line="240" w:lineRule="auto"/>
        <w:rPr>
          <w:rFonts w:hAnsiTheme="minorHAnsi" w:cstheme="minorHAnsi"/>
          <w:sz w:val="24"/>
          <w:szCs w:val="24"/>
        </w:rPr>
      </w:pPr>
      <w:r w:rsidRPr="00D46284">
        <w:rPr>
          <w:rFonts w:hAnsiTheme="minorHAnsi" w:cstheme="minorHAnsi"/>
          <w:sz w:val="24"/>
          <w:szCs w:val="24"/>
        </w:rPr>
        <w:t>3. Democrație și societatea deschisă</w:t>
      </w:r>
    </w:p>
    <w:p w:rsidR="00CC2491" w:rsidRPr="00D46284" w:rsidRDefault="00CC2491" w:rsidP="00D46284">
      <w:pPr>
        <w:spacing w:after="0" w:line="240" w:lineRule="auto"/>
        <w:rPr>
          <w:rFonts w:hAnsiTheme="minorHAnsi" w:cstheme="minorHAnsi"/>
          <w:sz w:val="24"/>
          <w:szCs w:val="24"/>
        </w:rPr>
      </w:pPr>
      <w:r w:rsidRPr="00D46284">
        <w:rPr>
          <w:rFonts w:hAnsiTheme="minorHAnsi" w:cstheme="minorHAnsi"/>
          <w:sz w:val="24"/>
          <w:szCs w:val="24"/>
        </w:rPr>
        <w:t>4. Democrație și anarhie</w:t>
      </w:r>
    </w:p>
    <w:p w:rsidR="00CC2491" w:rsidRPr="00D46284" w:rsidRDefault="00CC2491" w:rsidP="00D46284">
      <w:pPr>
        <w:spacing w:after="0" w:line="240" w:lineRule="auto"/>
        <w:rPr>
          <w:rFonts w:hAnsiTheme="minorHAnsi" w:cstheme="minorHAnsi"/>
          <w:sz w:val="24"/>
          <w:szCs w:val="24"/>
        </w:rPr>
      </w:pPr>
      <w:r w:rsidRPr="00D46284">
        <w:rPr>
          <w:rFonts w:hAnsiTheme="minorHAnsi" w:cstheme="minorHAnsi"/>
          <w:sz w:val="24"/>
          <w:szCs w:val="24"/>
        </w:rPr>
        <w:t>5. Consens, adevăr și democrație</w:t>
      </w:r>
    </w:p>
    <w:p w:rsidR="00CC2491" w:rsidRPr="00D46284" w:rsidRDefault="00CC2491" w:rsidP="00D46284">
      <w:pPr>
        <w:spacing w:after="0" w:line="240" w:lineRule="auto"/>
        <w:rPr>
          <w:rFonts w:hAnsiTheme="minorHAnsi" w:cstheme="minorHAnsi"/>
          <w:sz w:val="24"/>
          <w:szCs w:val="24"/>
        </w:rPr>
      </w:pPr>
    </w:p>
    <w:p w:rsidR="00CC2491" w:rsidRPr="005D5ADF" w:rsidRDefault="00CC2491" w:rsidP="005D5ADF">
      <w:pPr>
        <w:spacing w:after="0" w:line="240" w:lineRule="auto"/>
        <w:rPr>
          <w:rFonts w:hAnsiTheme="minorHAnsi" w:cstheme="minorHAnsi"/>
          <w:sz w:val="24"/>
          <w:szCs w:val="24"/>
        </w:rPr>
      </w:pPr>
      <w:r w:rsidRPr="00D46284">
        <w:rPr>
          <w:rFonts w:hAnsiTheme="minorHAnsi" w:cstheme="minorHAnsi"/>
          <w:sz w:val="24"/>
          <w:szCs w:val="24"/>
        </w:rPr>
        <w:t>Bibliografie:</w:t>
      </w:r>
    </w:p>
    <w:p w:rsidR="00CC2491" w:rsidRPr="005D5ADF" w:rsidRDefault="00CC2491" w:rsidP="00D46284">
      <w:pPr>
        <w:pStyle w:val="ListParagraph"/>
        <w:numPr>
          <w:ilvl w:val="0"/>
          <w:numId w:val="7"/>
        </w:numPr>
        <w:spacing w:after="0" w:line="240" w:lineRule="auto"/>
        <w:rPr>
          <w:rFonts w:hAnsiTheme="minorHAnsi" w:cstheme="minorHAnsi"/>
          <w:i/>
          <w:sz w:val="24"/>
          <w:szCs w:val="24"/>
          <w:lang w:val="fr-FR" w:eastAsia="en-GB"/>
        </w:rPr>
      </w:pPr>
      <w:r w:rsidRPr="00D46284">
        <w:rPr>
          <w:rFonts w:hAnsiTheme="minorHAnsi" w:cstheme="minorHAnsi"/>
          <w:sz w:val="24"/>
          <w:szCs w:val="24"/>
          <w:lang w:val="fr-FR" w:eastAsia="en-GB"/>
        </w:rPr>
        <w:t xml:space="preserve">Constant, Benjamin </w:t>
      </w:r>
      <w:r w:rsidRPr="00D46284">
        <w:rPr>
          <w:rFonts w:hAnsiTheme="minorHAnsi" w:cstheme="minorHAnsi"/>
          <w:i/>
          <w:sz w:val="24"/>
          <w:szCs w:val="24"/>
          <w:lang w:val="fr-FR" w:eastAsia="en-GB"/>
        </w:rPr>
        <w:t>Despre liberate la antici şi moderni</w:t>
      </w:r>
      <w:r w:rsidRPr="00D46284">
        <w:rPr>
          <w:rFonts w:hAnsiTheme="minorHAnsi" w:cstheme="minorHAnsi"/>
          <w:sz w:val="24"/>
          <w:szCs w:val="24"/>
          <w:lang w:val="fr-FR" w:eastAsia="en-GB"/>
        </w:rPr>
        <w:t xml:space="preserve"> Ed. </w:t>
      </w:r>
      <w:r w:rsidRPr="005D5ADF">
        <w:rPr>
          <w:rFonts w:hAnsiTheme="minorHAnsi" w:cstheme="minorHAnsi"/>
          <w:sz w:val="24"/>
          <w:szCs w:val="24"/>
          <w:lang w:val="fr-FR" w:eastAsia="en-GB"/>
        </w:rPr>
        <w:t>Institutul European,  Iasi, 1996</w:t>
      </w:r>
    </w:p>
    <w:p w:rsidR="00CC2491" w:rsidRPr="00D46284" w:rsidRDefault="00CC2491" w:rsidP="00D46284">
      <w:pPr>
        <w:pStyle w:val="ListParagraph"/>
        <w:numPr>
          <w:ilvl w:val="0"/>
          <w:numId w:val="7"/>
        </w:numPr>
        <w:spacing w:after="0" w:line="240" w:lineRule="auto"/>
        <w:rPr>
          <w:rFonts w:hAnsiTheme="minorHAnsi" w:cstheme="minorHAnsi"/>
          <w:sz w:val="24"/>
          <w:szCs w:val="24"/>
        </w:rPr>
      </w:pPr>
      <w:r w:rsidRPr="00D46284">
        <w:rPr>
          <w:rFonts w:hAnsiTheme="minorHAnsi" w:cstheme="minorHAnsi"/>
          <w:sz w:val="24"/>
          <w:szCs w:val="24"/>
        </w:rPr>
        <w:t xml:space="preserve">Dahl, Robert A. </w:t>
      </w:r>
      <w:r w:rsidRPr="00D46284">
        <w:rPr>
          <w:rFonts w:hAnsiTheme="minorHAnsi" w:cstheme="minorHAnsi"/>
          <w:i/>
          <w:sz w:val="24"/>
          <w:szCs w:val="24"/>
        </w:rPr>
        <w:t>Democraţia şi criticii ei</w:t>
      </w:r>
      <w:r w:rsidRPr="00D46284">
        <w:rPr>
          <w:rFonts w:hAnsiTheme="minorHAnsi" w:cstheme="minorHAnsi"/>
          <w:sz w:val="24"/>
          <w:szCs w:val="24"/>
        </w:rPr>
        <w:t>, Institutul European, Iaşi, 2002 pag.53-74</w:t>
      </w:r>
    </w:p>
    <w:p w:rsidR="00CC2491" w:rsidRPr="00D46284" w:rsidRDefault="00CC2491" w:rsidP="00D46284">
      <w:pPr>
        <w:pStyle w:val="ListParagraph"/>
        <w:numPr>
          <w:ilvl w:val="0"/>
          <w:numId w:val="7"/>
        </w:numPr>
        <w:spacing w:after="0" w:line="240" w:lineRule="auto"/>
        <w:rPr>
          <w:rFonts w:hAnsiTheme="minorHAnsi" w:cstheme="minorHAnsi"/>
          <w:sz w:val="24"/>
          <w:szCs w:val="24"/>
        </w:rPr>
      </w:pPr>
      <w:r w:rsidRPr="00D46284">
        <w:rPr>
          <w:rFonts w:hAnsiTheme="minorHAnsi" w:cstheme="minorHAnsi"/>
          <w:sz w:val="24"/>
          <w:szCs w:val="24"/>
        </w:rPr>
        <w:t xml:space="preserve">Frazier, Clyde Between obedience and revolution Beehler, Rodger Drengson, Alan R.(eds.) “The Philosophy of Society”Methuen London 1978 pag.251-268  </w:t>
      </w:r>
    </w:p>
    <w:p w:rsidR="00CC2491" w:rsidRPr="00D46284" w:rsidRDefault="00CC2491" w:rsidP="00D46284">
      <w:pPr>
        <w:pStyle w:val="ListParagraph"/>
        <w:numPr>
          <w:ilvl w:val="0"/>
          <w:numId w:val="7"/>
        </w:numPr>
        <w:spacing w:after="0" w:line="240" w:lineRule="auto"/>
        <w:rPr>
          <w:rFonts w:hAnsiTheme="minorHAnsi" w:cstheme="minorHAnsi"/>
          <w:sz w:val="24"/>
          <w:szCs w:val="24"/>
        </w:rPr>
      </w:pPr>
      <w:r w:rsidRPr="00D46284">
        <w:rPr>
          <w:rFonts w:hAnsiTheme="minorHAnsi" w:cstheme="minorHAnsi"/>
          <w:sz w:val="24"/>
          <w:szCs w:val="24"/>
        </w:rPr>
        <w:t>Kolakowsky, Leszek Otrăvirea de sine a societăţii deschise, în Modernitatea sub un neobosit colimator Curtea Veche Publishig 2007</w:t>
      </w:r>
    </w:p>
    <w:p w:rsidR="00CC2491" w:rsidRPr="00D46284" w:rsidRDefault="00CC2491" w:rsidP="00D46284">
      <w:pPr>
        <w:pStyle w:val="ListParagraph"/>
        <w:numPr>
          <w:ilvl w:val="0"/>
          <w:numId w:val="7"/>
        </w:numPr>
        <w:spacing w:after="0" w:line="240" w:lineRule="auto"/>
        <w:rPr>
          <w:rFonts w:hAnsiTheme="minorHAnsi" w:cstheme="minorHAnsi"/>
          <w:sz w:val="24"/>
          <w:szCs w:val="24"/>
        </w:rPr>
      </w:pPr>
      <w:r w:rsidRPr="00D46284">
        <w:rPr>
          <w:rFonts w:hAnsiTheme="minorHAnsi" w:cstheme="minorHAnsi"/>
          <w:sz w:val="24"/>
          <w:szCs w:val="24"/>
        </w:rPr>
        <w:t xml:space="preserve">Lijphart, Arend </w:t>
      </w:r>
      <w:r w:rsidRPr="00D46284">
        <w:rPr>
          <w:rFonts w:hAnsiTheme="minorHAnsi" w:cstheme="minorHAnsi"/>
          <w:i/>
          <w:sz w:val="24"/>
          <w:szCs w:val="24"/>
        </w:rPr>
        <w:t xml:space="preserve"> Modele ale democrației </w:t>
      </w:r>
      <w:r w:rsidRPr="00D46284">
        <w:rPr>
          <w:rFonts w:hAnsiTheme="minorHAnsi" w:cstheme="minorHAnsi"/>
          <w:sz w:val="24"/>
          <w:szCs w:val="24"/>
        </w:rPr>
        <w:t>Iași, Polirom, 2006</w:t>
      </w:r>
    </w:p>
    <w:p w:rsidR="00CC2491" w:rsidRPr="00D46284" w:rsidRDefault="00CC2491" w:rsidP="00D46284">
      <w:pPr>
        <w:pStyle w:val="ListParagraph"/>
        <w:numPr>
          <w:ilvl w:val="0"/>
          <w:numId w:val="7"/>
        </w:numPr>
        <w:spacing w:after="0" w:line="240" w:lineRule="auto"/>
        <w:rPr>
          <w:rFonts w:hAnsiTheme="minorHAnsi" w:cstheme="minorHAnsi"/>
          <w:sz w:val="24"/>
          <w:szCs w:val="24"/>
        </w:rPr>
      </w:pPr>
      <w:r w:rsidRPr="00D46284">
        <w:rPr>
          <w:rFonts w:hAnsiTheme="minorHAnsi" w:cstheme="minorHAnsi"/>
          <w:sz w:val="24"/>
          <w:szCs w:val="24"/>
        </w:rPr>
        <w:t xml:space="preserve">Rorty, Richard </w:t>
      </w:r>
      <w:r w:rsidRPr="00D46284">
        <w:rPr>
          <w:rFonts w:hAnsiTheme="minorHAnsi" w:cstheme="minorHAnsi"/>
          <w:i/>
          <w:sz w:val="24"/>
          <w:szCs w:val="24"/>
        </w:rPr>
        <w:t>Prioritatea democraţiei în raport cu filosofia</w:t>
      </w:r>
      <w:r w:rsidRPr="00D46284">
        <w:rPr>
          <w:rFonts w:hAnsiTheme="minorHAnsi" w:cstheme="minorHAnsi"/>
          <w:sz w:val="24"/>
          <w:szCs w:val="24"/>
        </w:rPr>
        <w:t xml:space="preserve"> în “Obiectivitate, relativism şi adevăr”, Editura Univers, Bucureşti, 2000, pag.311-343</w:t>
      </w:r>
    </w:p>
    <w:p w:rsidR="00CC2491" w:rsidRPr="00D46284" w:rsidRDefault="00CC2491" w:rsidP="00D46284">
      <w:pPr>
        <w:pStyle w:val="ListParagraph"/>
        <w:numPr>
          <w:ilvl w:val="0"/>
          <w:numId w:val="7"/>
        </w:numPr>
        <w:spacing w:after="0" w:line="240" w:lineRule="auto"/>
        <w:rPr>
          <w:rFonts w:hAnsiTheme="minorHAnsi" w:cstheme="minorHAnsi"/>
          <w:sz w:val="24"/>
          <w:szCs w:val="24"/>
        </w:rPr>
      </w:pPr>
      <w:r w:rsidRPr="00D46284">
        <w:rPr>
          <w:rFonts w:hAnsiTheme="minorHAnsi" w:cstheme="minorHAnsi"/>
          <w:sz w:val="24"/>
          <w:szCs w:val="24"/>
        </w:rPr>
        <w:t xml:space="preserve">Rose, Richard </w:t>
      </w:r>
      <w:r w:rsidRPr="00D46284">
        <w:rPr>
          <w:rFonts w:hAnsiTheme="minorHAnsi" w:cstheme="minorHAnsi"/>
          <w:sz w:val="24"/>
          <w:szCs w:val="24"/>
          <w:lang w:val="en-US"/>
        </w:rPr>
        <w:t>;</w:t>
      </w:r>
      <w:r w:rsidRPr="00D46284">
        <w:rPr>
          <w:rFonts w:hAnsiTheme="minorHAnsi" w:cstheme="minorHAnsi"/>
          <w:sz w:val="24"/>
          <w:szCs w:val="24"/>
        </w:rPr>
        <w:t xml:space="preserve"> Mishler, William; Haerpfer, Christian </w:t>
      </w:r>
      <w:r w:rsidRPr="00D46284">
        <w:rPr>
          <w:rFonts w:hAnsiTheme="minorHAnsi" w:cstheme="minorHAnsi"/>
          <w:i/>
          <w:sz w:val="24"/>
          <w:szCs w:val="24"/>
        </w:rPr>
        <w:t>Democraţia şi alternativele ei</w:t>
      </w:r>
      <w:r w:rsidRPr="00D46284">
        <w:rPr>
          <w:rFonts w:hAnsiTheme="minorHAnsi" w:cstheme="minorHAnsi"/>
          <w:sz w:val="24"/>
          <w:szCs w:val="24"/>
        </w:rPr>
        <w:t xml:space="preserve"> Iași, Institutul European 2003 </w:t>
      </w:r>
    </w:p>
    <w:p w:rsidR="00CC2491" w:rsidRPr="00D46284" w:rsidRDefault="00CC2491" w:rsidP="00D46284">
      <w:pPr>
        <w:pStyle w:val="ListParagraph"/>
        <w:numPr>
          <w:ilvl w:val="0"/>
          <w:numId w:val="7"/>
        </w:numPr>
        <w:spacing w:after="0" w:line="240" w:lineRule="auto"/>
        <w:rPr>
          <w:rFonts w:hAnsiTheme="minorHAnsi" w:cstheme="minorHAnsi"/>
          <w:sz w:val="24"/>
          <w:szCs w:val="24"/>
        </w:rPr>
      </w:pPr>
      <w:r w:rsidRPr="00D46284">
        <w:rPr>
          <w:rFonts w:hAnsiTheme="minorHAnsi" w:cstheme="minorHAnsi"/>
          <w:sz w:val="24"/>
          <w:szCs w:val="24"/>
        </w:rPr>
        <w:t>Sartori, Giovanni 1999,</w:t>
      </w:r>
      <w:r w:rsidRPr="00D46284">
        <w:rPr>
          <w:rFonts w:hAnsiTheme="minorHAnsi" w:cstheme="minorHAnsi"/>
          <w:i/>
          <w:sz w:val="24"/>
          <w:szCs w:val="24"/>
        </w:rPr>
        <w:t>Teoria Democraţiei reinterpretată</w:t>
      </w:r>
      <w:r w:rsidRPr="00D46284">
        <w:rPr>
          <w:rFonts w:hAnsiTheme="minorHAnsi" w:cstheme="minorHAnsi"/>
          <w:sz w:val="24"/>
          <w:szCs w:val="24"/>
        </w:rPr>
        <w:t>. Polirom, Bucureşti</w:t>
      </w:r>
    </w:p>
    <w:p w:rsidR="00CC2491" w:rsidRPr="00D46284" w:rsidRDefault="00CC2491" w:rsidP="00D46284">
      <w:pPr>
        <w:pStyle w:val="ListParagraph"/>
        <w:widowControl w:val="0"/>
        <w:numPr>
          <w:ilvl w:val="0"/>
          <w:numId w:val="7"/>
        </w:numPr>
        <w:tabs>
          <w:tab w:val="left" w:pos="204"/>
        </w:tabs>
        <w:autoSpaceDE w:val="0"/>
        <w:autoSpaceDN w:val="0"/>
        <w:adjustRightInd w:val="0"/>
        <w:spacing w:after="0" w:line="240" w:lineRule="auto"/>
        <w:jc w:val="both"/>
        <w:rPr>
          <w:rFonts w:hAnsiTheme="minorHAnsi" w:cstheme="minorHAnsi"/>
          <w:bCs/>
          <w:iCs/>
          <w:sz w:val="24"/>
          <w:szCs w:val="24"/>
          <w:lang w:val="en-US"/>
        </w:rPr>
      </w:pPr>
      <w:r w:rsidRPr="00D46284">
        <w:rPr>
          <w:rFonts w:hAnsiTheme="minorHAnsi" w:cstheme="minorHAnsi"/>
          <w:sz w:val="24"/>
          <w:szCs w:val="24"/>
        </w:rPr>
        <w:t xml:space="preserve">Schmitter, Philippe </w:t>
      </w:r>
      <w:r w:rsidRPr="00D46284">
        <w:rPr>
          <w:rFonts w:hAnsiTheme="minorHAnsi" w:cstheme="minorHAnsi"/>
          <w:bCs/>
          <w:sz w:val="24"/>
          <w:szCs w:val="24"/>
          <w:lang w:val="en-US"/>
        </w:rPr>
        <w:t>Karl, Terry Lynn</w:t>
      </w:r>
      <w:r w:rsidRPr="00D46284">
        <w:rPr>
          <w:rFonts w:hAnsiTheme="minorHAnsi" w:cstheme="minorHAnsi"/>
          <w:sz w:val="24"/>
          <w:szCs w:val="24"/>
        </w:rPr>
        <w:t xml:space="preserve"> </w:t>
      </w:r>
      <w:r w:rsidRPr="00D46284">
        <w:rPr>
          <w:rFonts w:hAnsiTheme="minorHAnsi" w:cstheme="minorHAnsi"/>
          <w:i/>
          <w:sz w:val="24"/>
          <w:szCs w:val="24"/>
        </w:rPr>
        <w:t>What Democracy is ..and is not</w:t>
      </w:r>
      <w:r w:rsidRPr="00D46284">
        <w:rPr>
          <w:rFonts w:hAnsiTheme="minorHAnsi" w:cstheme="minorHAnsi"/>
          <w:sz w:val="24"/>
          <w:szCs w:val="24"/>
        </w:rPr>
        <w:t xml:space="preserve"> în </w:t>
      </w:r>
      <w:r w:rsidRPr="00D46284">
        <w:rPr>
          <w:rFonts w:hAnsiTheme="minorHAnsi" w:cstheme="minorHAnsi"/>
          <w:bCs/>
          <w:iCs/>
          <w:sz w:val="24"/>
          <w:szCs w:val="24"/>
          <w:lang w:val="en-US"/>
        </w:rPr>
        <w:t>Journal of Democracy Vol.2.No.3 Spring 1991</w:t>
      </w:r>
    </w:p>
    <w:p w:rsidR="00CC2491" w:rsidRPr="00D46284" w:rsidRDefault="00CC2491" w:rsidP="00D46284">
      <w:pPr>
        <w:pStyle w:val="ListParagraph"/>
        <w:numPr>
          <w:ilvl w:val="0"/>
          <w:numId w:val="7"/>
        </w:numPr>
        <w:spacing w:after="0" w:line="240" w:lineRule="auto"/>
        <w:rPr>
          <w:rFonts w:hAnsiTheme="minorHAnsi" w:cstheme="minorHAnsi"/>
          <w:sz w:val="24"/>
          <w:szCs w:val="24"/>
        </w:rPr>
      </w:pPr>
      <w:r w:rsidRPr="00D46284">
        <w:rPr>
          <w:rFonts w:hAnsiTheme="minorHAnsi" w:cstheme="minorHAnsi"/>
          <w:sz w:val="24"/>
          <w:szCs w:val="24"/>
        </w:rPr>
        <w:t xml:space="preserve">Wolheim, Richard </w:t>
      </w:r>
      <w:r w:rsidRPr="00D46284">
        <w:rPr>
          <w:rFonts w:hAnsiTheme="minorHAnsi" w:cstheme="minorHAnsi"/>
          <w:i/>
          <w:sz w:val="24"/>
          <w:szCs w:val="24"/>
        </w:rPr>
        <w:t xml:space="preserve">A Paradox in a Theory of Democracy </w:t>
      </w:r>
      <w:r w:rsidRPr="00D46284">
        <w:rPr>
          <w:rFonts w:hAnsiTheme="minorHAnsi" w:cstheme="minorHAnsi"/>
          <w:sz w:val="24"/>
          <w:szCs w:val="24"/>
        </w:rPr>
        <w:t>în Pettit, Philip (Editor) “Contemporary Political Theory”, Macmillan, New York 1991 pag.59-72</w:t>
      </w:r>
    </w:p>
    <w:p w:rsidR="00CC2491" w:rsidRPr="00D46284" w:rsidRDefault="00CC2491" w:rsidP="00D46284">
      <w:pPr>
        <w:spacing w:after="0" w:line="240" w:lineRule="auto"/>
        <w:rPr>
          <w:rFonts w:hAnsiTheme="minorHAnsi" w:cstheme="minorHAnsi"/>
          <w:sz w:val="24"/>
          <w:szCs w:val="24"/>
          <w:lang w:val="en-GB" w:eastAsia="en-GB"/>
        </w:rPr>
      </w:pPr>
    </w:p>
    <w:p w:rsidR="00CC2491" w:rsidRPr="00D46284" w:rsidRDefault="00CC2491" w:rsidP="00D46284">
      <w:pPr>
        <w:spacing w:after="0" w:line="240" w:lineRule="auto"/>
        <w:rPr>
          <w:rFonts w:hAnsiTheme="minorHAnsi" w:cstheme="minorHAnsi"/>
          <w:b/>
          <w:sz w:val="24"/>
          <w:szCs w:val="24"/>
        </w:rPr>
      </w:pPr>
      <w:r w:rsidRPr="00D46284">
        <w:rPr>
          <w:rFonts w:hAnsiTheme="minorHAnsi" w:cstheme="minorHAnsi"/>
          <w:b/>
          <w:sz w:val="24"/>
          <w:szCs w:val="24"/>
        </w:rPr>
        <w:t>5. Filosofia dreptului</w:t>
      </w:r>
    </w:p>
    <w:p w:rsidR="00CC2491" w:rsidRPr="00D46284" w:rsidRDefault="00CC2491" w:rsidP="00D46284">
      <w:pPr>
        <w:spacing w:after="0" w:line="240" w:lineRule="auto"/>
        <w:rPr>
          <w:rFonts w:hAnsiTheme="minorHAnsi" w:cstheme="minorHAnsi"/>
          <w:sz w:val="24"/>
          <w:szCs w:val="24"/>
        </w:rPr>
      </w:pPr>
      <w:r w:rsidRPr="00D46284">
        <w:rPr>
          <w:rFonts w:hAnsiTheme="minorHAnsi" w:cstheme="minorHAnsi"/>
          <w:sz w:val="24"/>
          <w:szCs w:val="24"/>
        </w:rPr>
        <w:t>Tematică :</w:t>
      </w:r>
    </w:p>
    <w:p w:rsidR="00CC2491" w:rsidRPr="00D46284" w:rsidRDefault="00CC2491" w:rsidP="00D46284">
      <w:pPr>
        <w:spacing w:after="0" w:line="240" w:lineRule="auto"/>
        <w:rPr>
          <w:rFonts w:hAnsiTheme="minorHAnsi" w:cstheme="minorHAnsi"/>
          <w:sz w:val="24"/>
          <w:szCs w:val="24"/>
        </w:rPr>
      </w:pPr>
      <w:r w:rsidRPr="00D46284">
        <w:rPr>
          <w:rFonts w:hAnsiTheme="minorHAnsi" w:cstheme="minorHAnsi"/>
          <w:sz w:val="24"/>
          <w:szCs w:val="24"/>
        </w:rPr>
        <w:t>1.Natură și convenție</w:t>
      </w:r>
    </w:p>
    <w:p w:rsidR="00CC2491" w:rsidRPr="00D46284" w:rsidRDefault="00CC2491" w:rsidP="00D46284">
      <w:pPr>
        <w:spacing w:after="0" w:line="240" w:lineRule="auto"/>
        <w:rPr>
          <w:rFonts w:hAnsiTheme="minorHAnsi" w:cstheme="minorHAnsi"/>
          <w:sz w:val="24"/>
          <w:szCs w:val="24"/>
          <w:lang w:val="fr-FR"/>
        </w:rPr>
      </w:pPr>
      <w:r w:rsidRPr="00D46284">
        <w:rPr>
          <w:rFonts w:hAnsiTheme="minorHAnsi" w:cstheme="minorHAnsi"/>
          <w:sz w:val="24"/>
          <w:szCs w:val="24"/>
        </w:rPr>
        <w:t>2.</w:t>
      </w:r>
      <w:r w:rsidRPr="00D46284">
        <w:rPr>
          <w:rFonts w:hAnsiTheme="minorHAnsi" w:cstheme="minorHAnsi"/>
          <w:sz w:val="24"/>
          <w:szCs w:val="24"/>
          <w:lang w:val="fr-FR"/>
        </w:rPr>
        <w:t xml:space="preserve"> Limitele autorității asupra individului</w:t>
      </w:r>
    </w:p>
    <w:p w:rsidR="00CC2491" w:rsidRPr="00D46284" w:rsidRDefault="00CC2491" w:rsidP="00D46284">
      <w:pPr>
        <w:spacing w:after="0" w:line="240" w:lineRule="auto"/>
        <w:rPr>
          <w:rFonts w:hAnsiTheme="minorHAnsi" w:cstheme="minorHAnsi"/>
          <w:sz w:val="24"/>
          <w:szCs w:val="24"/>
        </w:rPr>
      </w:pPr>
      <w:r w:rsidRPr="00D46284">
        <w:rPr>
          <w:rFonts w:hAnsiTheme="minorHAnsi" w:cstheme="minorHAnsi"/>
          <w:sz w:val="24"/>
          <w:szCs w:val="24"/>
        </w:rPr>
        <w:t>3. Morala si legea penală</w:t>
      </w:r>
    </w:p>
    <w:p w:rsidR="00CC2491" w:rsidRPr="00D46284" w:rsidRDefault="00CC2491" w:rsidP="00D46284">
      <w:pPr>
        <w:spacing w:after="0" w:line="240" w:lineRule="auto"/>
        <w:rPr>
          <w:rFonts w:hAnsiTheme="minorHAnsi" w:cstheme="minorHAnsi"/>
          <w:sz w:val="24"/>
          <w:szCs w:val="24"/>
        </w:rPr>
      </w:pPr>
      <w:r w:rsidRPr="00D46284">
        <w:rPr>
          <w:rFonts w:hAnsiTheme="minorHAnsi" w:cstheme="minorHAnsi"/>
          <w:sz w:val="24"/>
          <w:szCs w:val="24"/>
        </w:rPr>
        <w:t>4. Ordinea socială și dreptul</w:t>
      </w:r>
    </w:p>
    <w:p w:rsidR="00CC2491" w:rsidRPr="00D46284" w:rsidRDefault="00CC2491" w:rsidP="00D46284">
      <w:pPr>
        <w:spacing w:after="0" w:line="240" w:lineRule="auto"/>
        <w:rPr>
          <w:rFonts w:hAnsiTheme="minorHAnsi" w:cstheme="minorHAnsi"/>
          <w:sz w:val="24"/>
          <w:szCs w:val="24"/>
        </w:rPr>
      </w:pPr>
      <w:r w:rsidRPr="00D46284">
        <w:rPr>
          <w:rFonts w:hAnsiTheme="minorHAnsi" w:cstheme="minorHAnsi"/>
          <w:sz w:val="24"/>
          <w:szCs w:val="24"/>
        </w:rPr>
        <w:t>5. Pedeapsa</w:t>
      </w:r>
    </w:p>
    <w:p w:rsidR="00CC2491" w:rsidRPr="00D46284" w:rsidRDefault="00CC2491" w:rsidP="00D46284">
      <w:pPr>
        <w:spacing w:after="0" w:line="240" w:lineRule="auto"/>
        <w:rPr>
          <w:rFonts w:hAnsiTheme="minorHAnsi" w:cstheme="minorHAnsi"/>
          <w:sz w:val="24"/>
          <w:szCs w:val="24"/>
        </w:rPr>
      </w:pPr>
    </w:p>
    <w:p w:rsidR="00CC2491" w:rsidRPr="00D46284" w:rsidRDefault="00CC2491" w:rsidP="00D46284">
      <w:pPr>
        <w:spacing w:after="0" w:line="240" w:lineRule="auto"/>
        <w:rPr>
          <w:rFonts w:hAnsiTheme="minorHAnsi" w:cstheme="minorHAnsi"/>
          <w:sz w:val="24"/>
          <w:szCs w:val="24"/>
        </w:rPr>
      </w:pPr>
      <w:r w:rsidRPr="00D46284">
        <w:rPr>
          <w:rFonts w:hAnsiTheme="minorHAnsi" w:cstheme="minorHAnsi"/>
          <w:sz w:val="24"/>
          <w:szCs w:val="24"/>
        </w:rPr>
        <w:t>Bibliografie</w:t>
      </w:r>
    </w:p>
    <w:p w:rsidR="00CC2491" w:rsidRPr="00D46284" w:rsidRDefault="00CC2491" w:rsidP="00D46284">
      <w:pPr>
        <w:pStyle w:val="ListParagraph"/>
        <w:numPr>
          <w:ilvl w:val="0"/>
          <w:numId w:val="8"/>
        </w:numPr>
        <w:spacing w:after="0" w:line="240" w:lineRule="auto"/>
        <w:rPr>
          <w:rFonts w:hAnsiTheme="minorHAnsi" w:cstheme="minorHAnsi"/>
          <w:sz w:val="24"/>
          <w:szCs w:val="24"/>
        </w:rPr>
      </w:pPr>
      <w:r w:rsidRPr="00D46284">
        <w:rPr>
          <w:rFonts w:hAnsiTheme="minorHAnsi" w:cstheme="minorHAnsi"/>
          <w:sz w:val="24"/>
          <w:szCs w:val="24"/>
        </w:rPr>
        <w:t>K.R. POPPER –</w:t>
      </w:r>
      <w:r w:rsidRPr="00D46284">
        <w:rPr>
          <w:rFonts w:hAnsiTheme="minorHAnsi" w:cstheme="minorHAnsi"/>
          <w:i/>
          <w:sz w:val="24"/>
          <w:szCs w:val="24"/>
        </w:rPr>
        <w:t xml:space="preserve"> Societatea deschisă şi duşmanii ei </w:t>
      </w:r>
      <w:r w:rsidRPr="00D46284">
        <w:rPr>
          <w:rFonts w:hAnsiTheme="minorHAnsi" w:cstheme="minorHAnsi"/>
          <w:sz w:val="24"/>
          <w:szCs w:val="24"/>
        </w:rPr>
        <w:t>Ed. Humanitas Bucureşti 2000</w:t>
      </w:r>
    </w:p>
    <w:p w:rsidR="00CC2491" w:rsidRPr="00D46284" w:rsidRDefault="00CC2491" w:rsidP="00D46284">
      <w:pPr>
        <w:pStyle w:val="ListParagraph"/>
        <w:numPr>
          <w:ilvl w:val="0"/>
          <w:numId w:val="8"/>
        </w:numPr>
        <w:spacing w:after="0" w:line="240" w:lineRule="auto"/>
        <w:rPr>
          <w:rFonts w:hAnsiTheme="minorHAnsi" w:cstheme="minorHAnsi"/>
          <w:sz w:val="24"/>
          <w:szCs w:val="24"/>
        </w:rPr>
      </w:pPr>
      <w:r w:rsidRPr="00D46284">
        <w:rPr>
          <w:rFonts w:hAnsiTheme="minorHAnsi" w:cstheme="minorHAnsi"/>
          <w:sz w:val="24"/>
          <w:szCs w:val="24"/>
          <w:lang w:val="en-US"/>
        </w:rPr>
        <w:t xml:space="preserve">John Stuart MILL – </w:t>
      </w:r>
      <w:r w:rsidRPr="00D46284">
        <w:rPr>
          <w:rFonts w:hAnsiTheme="minorHAnsi" w:cstheme="minorHAnsi"/>
          <w:i/>
          <w:sz w:val="24"/>
          <w:szCs w:val="24"/>
        </w:rPr>
        <w:t>Despre libertate</w:t>
      </w:r>
      <w:r w:rsidRPr="00D46284">
        <w:rPr>
          <w:rFonts w:hAnsiTheme="minorHAnsi" w:cstheme="minorHAnsi"/>
          <w:sz w:val="24"/>
          <w:szCs w:val="24"/>
        </w:rPr>
        <w:t xml:space="preserve"> trad. A.P Iliescu, Bucureşti, Humanitas, ediţia 1994</w:t>
      </w:r>
    </w:p>
    <w:p w:rsidR="00CC2491" w:rsidRPr="00D46284" w:rsidRDefault="00CC2491" w:rsidP="00D46284">
      <w:pPr>
        <w:pStyle w:val="ListParagraph"/>
        <w:numPr>
          <w:ilvl w:val="0"/>
          <w:numId w:val="8"/>
        </w:numPr>
        <w:spacing w:after="0" w:line="240" w:lineRule="auto"/>
        <w:rPr>
          <w:rFonts w:hAnsiTheme="minorHAnsi" w:cstheme="minorHAnsi"/>
          <w:sz w:val="24"/>
          <w:szCs w:val="24"/>
        </w:rPr>
      </w:pPr>
      <w:r w:rsidRPr="00D46284">
        <w:rPr>
          <w:rFonts w:hAnsiTheme="minorHAnsi" w:cstheme="minorHAnsi"/>
          <w:sz w:val="24"/>
          <w:szCs w:val="24"/>
        </w:rPr>
        <w:t xml:space="preserve">Patrick DEVLIN </w:t>
      </w:r>
      <w:r w:rsidRPr="00D46284">
        <w:rPr>
          <w:rFonts w:hAnsiTheme="minorHAnsi" w:cstheme="minorHAnsi"/>
          <w:sz w:val="24"/>
          <w:szCs w:val="24"/>
          <w:lang w:val="en-US"/>
        </w:rPr>
        <w:t xml:space="preserve">–  </w:t>
      </w:r>
      <w:r w:rsidRPr="00D46284">
        <w:rPr>
          <w:rFonts w:hAnsiTheme="minorHAnsi" w:cstheme="minorHAnsi"/>
          <w:sz w:val="24"/>
          <w:szCs w:val="24"/>
        </w:rPr>
        <w:t xml:space="preserve">Morals and the Criminal Law din </w:t>
      </w:r>
      <w:r w:rsidRPr="00D46284">
        <w:rPr>
          <w:rFonts w:hAnsiTheme="minorHAnsi" w:cstheme="minorHAnsi"/>
          <w:i/>
          <w:sz w:val="24"/>
          <w:szCs w:val="24"/>
        </w:rPr>
        <w:t>Philosophy of Law</w:t>
      </w:r>
      <w:r w:rsidRPr="00D46284">
        <w:rPr>
          <w:rFonts w:hAnsiTheme="minorHAnsi" w:cstheme="minorHAnsi"/>
          <w:sz w:val="24"/>
          <w:szCs w:val="24"/>
        </w:rPr>
        <w:t xml:space="preserve"> eds. Joel Feinberg &amp; Hyman Gross, Wadsworth Publishing Company, Belmont 1995</w:t>
      </w:r>
    </w:p>
    <w:p w:rsidR="00CC2491" w:rsidRPr="00D46284" w:rsidRDefault="00CC2491" w:rsidP="00D46284">
      <w:pPr>
        <w:pStyle w:val="ListParagraph"/>
        <w:numPr>
          <w:ilvl w:val="0"/>
          <w:numId w:val="8"/>
        </w:numPr>
        <w:spacing w:after="0" w:line="240" w:lineRule="auto"/>
        <w:rPr>
          <w:rFonts w:hAnsiTheme="minorHAnsi" w:cstheme="minorHAnsi"/>
          <w:sz w:val="24"/>
          <w:szCs w:val="24"/>
        </w:rPr>
      </w:pPr>
      <w:r w:rsidRPr="00D46284">
        <w:rPr>
          <w:rFonts w:hAnsiTheme="minorHAnsi" w:cstheme="minorHAnsi"/>
          <w:sz w:val="24"/>
          <w:szCs w:val="24"/>
        </w:rPr>
        <w:t xml:space="preserve">Hans KELSEN – </w:t>
      </w:r>
      <w:r w:rsidRPr="00D46284">
        <w:rPr>
          <w:rFonts w:hAnsiTheme="minorHAnsi" w:cstheme="minorHAnsi"/>
          <w:i/>
          <w:iCs/>
          <w:sz w:val="24"/>
          <w:szCs w:val="24"/>
        </w:rPr>
        <w:t xml:space="preserve">Doctrina pură a dreptului, </w:t>
      </w:r>
      <w:r w:rsidRPr="00D46284">
        <w:rPr>
          <w:rFonts w:hAnsiTheme="minorHAnsi" w:cstheme="minorHAnsi"/>
          <w:sz w:val="24"/>
          <w:szCs w:val="24"/>
        </w:rPr>
        <w:t xml:space="preserve"> (trad. Ioana Constantin) București, Humanitas, ediția 2000</w:t>
      </w:r>
    </w:p>
    <w:p w:rsidR="00CC2491" w:rsidRPr="00D46284" w:rsidRDefault="00CC2491" w:rsidP="00D46284">
      <w:pPr>
        <w:pStyle w:val="ListParagraph"/>
        <w:numPr>
          <w:ilvl w:val="0"/>
          <w:numId w:val="8"/>
        </w:numPr>
        <w:spacing w:after="0" w:line="240" w:lineRule="auto"/>
        <w:rPr>
          <w:rFonts w:hAnsiTheme="minorHAnsi" w:cstheme="minorHAnsi"/>
          <w:sz w:val="24"/>
          <w:szCs w:val="24"/>
        </w:rPr>
      </w:pPr>
      <w:r w:rsidRPr="00D46284">
        <w:rPr>
          <w:rFonts w:hAnsiTheme="minorHAnsi" w:cstheme="minorHAnsi"/>
          <w:sz w:val="24"/>
          <w:szCs w:val="24"/>
        </w:rPr>
        <w:t xml:space="preserve">David HUME- Appendix III Some farther considerations with regard to justice din </w:t>
      </w:r>
      <w:r w:rsidRPr="00D46284">
        <w:rPr>
          <w:rFonts w:hAnsiTheme="minorHAnsi" w:cstheme="minorHAnsi"/>
          <w:i/>
          <w:sz w:val="24"/>
          <w:szCs w:val="24"/>
        </w:rPr>
        <w:t>An Enquiry Concerning the Principles of Morals</w:t>
      </w:r>
      <w:r w:rsidRPr="00D46284">
        <w:rPr>
          <w:rFonts w:hAnsiTheme="minorHAnsi" w:cstheme="minorHAnsi"/>
          <w:b/>
          <w:sz w:val="24"/>
          <w:szCs w:val="24"/>
        </w:rPr>
        <w:t xml:space="preserve">  </w:t>
      </w:r>
      <w:r w:rsidRPr="00D46284">
        <w:rPr>
          <w:rFonts w:hAnsiTheme="minorHAnsi" w:cstheme="minorHAnsi"/>
          <w:sz w:val="24"/>
          <w:szCs w:val="24"/>
        </w:rPr>
        <w:t>Ed. Tom Beauchamp</w:t>
      </w:r>
      <w:r w:rsidRPr="00D46284">
        <w:rPr>
          <w:rFonts w:hAnsiTheme="minorHAnsi" w:cstheme="minorHAnsi"/>
          <w:b/>
          <w:sz w:val="24"/>
          <w:szCs w:val="24"/>
        </w:rPr>
        <w:t xml:space="preserve">,  </w:t>
      </w:r>
      <w:r w:rsidRPr="00D46284">
        <w:rPr>
          <w:rFonts w:hAnsiTheme="minorHAnsi" w:cstheme="minorHAnsi"/>
          <w:sz w:val="24"/>
          <w:szCs w:val="24"/>
        </w:rPr>
        <w:t>Oxford University Press, Oxford 1999</w:t>
      </w:r>
    </w:p>
    <w:p w:rsidR="00CC2491" w:rsidRPr="00D46284" w:rsidRDefault="00CC2491" w:rsidP="00D46284">
      <w:pPr>
        <w:pStyle w:val="ListParagraph"/>
        <w:numPr>
          <w:ilvl w:val="0"/>
          <w:numId w:val="8"/>
        </w:numPr>
        <w:spacing w:after="0" w:line="240" w:lineRule="auto"/>
        <w:rPr>
          <w:rFonts w:hAnsiTheme="minorHAnsi" w:cstheme="minorHAnsi"/>
          <w:sz w:val="24"/>
          <w:szCs w:val="24"/>
          <w:lang w:val="en-US"/>
        </w:rPr>
      </w:pPr>
      <w:r w:rsidRPr="00D46284">
        <w:rPr>
          <w:rFonts w:hAnsiTheme="minorHAnsi" w:cstheme="minorHAnsi"/>
          <w:sz w:val="24"/>
          <w:szCs w:val="24"/>
        </w:rPr>
        <w:t xml:space="preserve">Joel FEINBERG - </w:t>
      </w:r>
      <w:r w:rsidRPr="00D46284">
        <w:rPr>
          <w:rFonts w:hAnsiTheme="minorHAnsi" w:cstheme="minorHAnsi"/>
          <w:i/>
          <w:sz w:val="24"/>
          <w:szCs w:val="24"/>
        </w:rPr>
        <w:t>Problems at the Roots of Law</w:t>
      </w:r>
      <w:r w:rsidRPr="00D46284">
        <w:rPr>
          <w:rFonts w:hAnsiTheme="minorHAnsi" w:cstheme="minorHAnsi"/>
          <w:b/>
          <w:sz w:val="24"/>
          <w:szCs w:val="24"/>
        </w:rPr>
        <w:t xml:space="preserve"> </w:t>
      </w:r>
      <w:r w:rsidRPr="00D46284">
        <w:rPr>
          <w:rFonts w:hAnsiTheme="minorHAnsi" w:cstheme="minorHAnsi"/>
          <w:sz w:val="24"/>
          <w:szCs w:val="24"/>
        </w:rPr>
        <w:t xml:space="preserve">Oxford University Press 2003 </w:t>
      </w:r>
      <w:r w:rsidRPr="00D46284">
        <w:rPr>
          <w:rFonts w:hAnsiTheme="minorHAnsi" w:cstheme="minorHAnsi"/>
          <w:sz w:val="24"/>
          <w:szCs w:val="24"/>
          <w:lang w:val="en-US"/>
        </w:rPr>
        <w:t>Mark TEBBIT –</w:t>
      </w:r>
      <w:r w:rsidRPr="00D46284">
        <w:rPr>
          <w:rFonts w:hAnsiTheme="minorHAnsi" w:cstheme="minorHAnsi"/>
          <w:i/>
          <w:iCs/>
          <w:sz w:val="24"/>
          <w:szCs w:val="24"/>
          <w:lang w:val="en-US"/>
        </w:rPr>
        <w:t xml:space="preserve"> Philosophy of Law An introduction, </w:t>
      </w:r>
      <w:r w:rsidRPr="00D46284">
        <w:rPr>
          <w:rFonts w:hAnsiTheme="minorHAnsi" w:cstheme="minorHAnsi"/>
          <w:sz w:val="24"/>
          <w:szCs w:val="24"/>
          <w:lang w:val="en-US"/>
        </w:rPr>
        <w:t>Routledge New York,</w:t>
      </w:r>
    </w:p>
    <w:p w:rsidR="00CC2491" w:rsidRPr="00D46284" w:rsidRDefault="00CC2491" w:rsidP="00D46284">
      <w:pPr>
        <w:pStyle w:val="ListParagraph"/>
        <w:numPr>
          <w:ilvl w:val="0"/>
          <w:numId w:val="8"/>
        </w:numPr>
        <w:spacing w:after="0" w:line="240" w:lineRule="auto"/>
        <w:rPr>
          <w:rFonts w:hAnsiTheme="minorHAnsi" w:cstheme="minorHAnsi"/>
          <w:sz w:val="24"/>
          <w:szCs w:val="24"/>
        </w:rPr>
      </w:pPr>
      <w:r w:rsidRPr="00D46284">
        <w:rPr>
          <w:rFonts w:hAnsiTheme="minorHAnsi" w:cstheme="minorHAnsi"/>
          <w:sz w:val="24"/>
          <w:szCs w:val="24"/>
        </w:rPr>
        <w:t xml:space="preserve">Lon I. FULLER </w:t>
      </w:r>
      <w:r w:rsidRPr="00D46284">
        <w:rPr>
          <w:rFonts w:hAnsiTheme="minorHAnsi" w:cstheme="minorHAnsi"/>
          <w:sz w:val="24"/>
          <w:szCs w:val="24"/>
          <w:lang w:val="en-US"/>
        </w:rPr>
        <w:t>– Eight Ways to Fail to Make Law  din</w:t>
      </w:r>
      <w:r w:rsidRPr="00D46284">
        <w:rPr>
          <w:rFonts w:hAnsiTheme="minorHAnsi" w:cstheme="minorHAnsi"/>
          <w:b/>
          <w:sz w:val="24"/>
          <w:szCs w:val="24"/>
        </w:rPr>
        <w:t xml:space="preserve"> </w:t>
      </w:r>
      <w:r w:rsidRPr="00D46284">
        <w:rPr>
          <w:rFonts w:hAnsiTheme="minorHAnsi" w:cstheme="minorHAnsi"/>
          <w:i/>
          <w:sz w:val="24"/>
          <w:szCs w:val="24"/>
        </w:rPr>
        <w:t>Philosophy of Law</w:t>
      </w:r>
      <w:r w:rsidRPr="00D46284">
        <w:rPr>
          <w:rFonts w:hAnsiTheme="minorHAnsi" w:cstheme="minorHAnsi"/>
          <w:sz w:val="24"/>
          <w:szCs w:val="24"/>
        </w:rPr>
        <w:t xml:space="preserve"> eds. Joel Feinberg &amp; Hyman Gross, Wadsworth Publishing Company, Belmont 1995</w:t>
      </w:r>
    </w:p>
    <w:p w:rsidR="00CC2491" w:rsidRPr="00D46284" w:rsidRDefault="00CC2491" w:rsidP="00D46284">
      <w:pPr>
        <w:pStyle w:val="ListParagraph"/>
        <w:numPr>
          <w:ilvl w:val="0"/>
          <w:numId w:val="8"/>
        </w:numPr>
        <w:spacing w:after="0" w:line="240" w:lineRule="auto"/>
        <w:rPr>
          <w:rFonts w:hAnsiTheme="minorHAnsi" w:cstheme="minorHAnsi"/>
          <w:sz w:val="24"/>
          <w:szCs w:val="24"/>
        </w:rPr>
      </w:pPr>
      <w:r w:rsidRPr="00D46284">
        <w:rPr>
          <w:rFonts w:hAnsiTheme="minorHAnsi" w:cstheme="minorHAnsi"/>
          <w:sz w:val="24"/>
          <w:szCs w:val="24"/>
        </w:rPr>
        <w:t xml:space="preserve">Antony D’AMATO – On the Connection Between Law and Justice din </w:t>
      </w:r>
      <w:r w:rsidRPr="00D46284">
        <w:rPr>
          <w:rFonts w:hAnsiTheme="minorHAnsi" w:cstheme="minorHAnsi"/>
          <w:i/>
          <w:sz w:val="24"/>
          <w:szCs w:val="24"/>
        </w:rPr>
        <w:t>Philosophy of Law</w:t>
      </w:r>
      <w:r w:rsidRPr="00D46284">
        <w:rPr>
          <w:rFonts w:hAnsiTheme="minorHAnsi" w:cstheme="minorHAnsi"/>
          <w:sz w:val="24"/>
          <w:szCs w:val="24"/>
        </w:rPr>
        <w:t xml:space="preserve"> eds. Joel Feinberg &amp; Hyman Gross, Wadsworth Publishing Company, Belmont 1995</w:t>
      </w:r>
    </w:p>
    <w:p w:rsidR="00CC2491" w:rsidRPr="00D46284" w:rsidRDefault="00CC2491" w:rsidP="00D46284">
      <w:pPr>
        <w:pStyle w:val="ListParagraph"/>
        <w:numPr>
          <w:ilvl w:val="0"/>
          <w:numId w:val="8"/>
        </w:numPr>
        <w:spacing w:after="0" w:line="240" w:lineRule="auto"/>
        <w:rPr>
          <w:rFonts w:hAnsiTheme="minorHAnsi" w:cstheme="minorHAnsi"/>
          <w:sz w:val="24"/>
          <w:szCs w:val="24"/>
        </w:rPr>
      </w:pPr>
      <w:r w:rsidRPr="00D46284">
        <w:rPr>
          <w:rFonts w:hAnsiTheme="minorHAnsi" w:cstheme="minorHAnsi"/>
          <w:sz w:val="24"/>
          <w:szCs w:val="24"/>
          <w:lang w:val="en-US"/>
        </w:rPr>
        <w:t>C.I. TEN –Fantastic Counterexamples and the Utilitarian Theory  din</w:t>
      </w:r>
      <w:r w:rsidRPr="00D46284">
        <w:rPr>
          <w:rFonts w:hAnsiTheme="minorHAnsi" w:cstheme="minorHAnsi"/>
          <w:b/>
          <w:sz w:val="24"/>
          <w:szCs w:val="24"/>
        </w:rPr>
        <w:t xml:space="preserve"> </w:t>
      </w:r>
      <w:r w:rsidRPr="00D46284">
        <w:rPr>
          <w:rFonts w:hAnsiTheme="minorHAnsi" w:cstheme="minorHAnsi"/>
          <w:i/>
          <w:sz w:val="24"/>
          <w:szCs w:val="24"/>
        </w:rPr>
        <w:t>Philosophy of Law</w:t>
      </w:r>
      <w:r w:rsidRPr="00D46284">
        <w:rPr>
          <w:rFonts w:hAnsiTheme="minorHAnsi" w:cstheme="minorHAnsi"/>
          <w:sz w:val="24"/>
          <w:szCs w:val="24"/>
        </w:rPr>
        <w:t xml:space="preserve"> eds. Joel Feinberg &amp; Hyman Gross, Wadsworth Publishing Company, Belmont 1995</w:t>
      </w:r>
    </w:p>
    <w:p w:rsidR="00CC2491" w:rsidRPr="00D46284" w:rsidRDefault="00CC2491" w:rsidP="00D46284">
      <w:pPr>
        <w:pStyle w:val="ListParagraph"/>
        <w:numPr>
          <w:ilvl w:val="0"/>
          <w:numId w:val="8"/>
        </w:numPr>
        <w:spacing w:after="0" w:line="240" w:lineRule="auto"/>
        <w:rPr>
          <w:rFonts w:hAnsiTheme="minorHAnsi" w:cstheme="minorHAnsi"/>
          <w:sz w:val="24"/>
          <w:szCs w:val="24"/>
        </w:rPr>
      </w:pPr>
      <w:r w:rsidRPr="00D46284">
        <w:rPr>
          <w:rFonts w:hAnsiTheme="minorHAnsi" w:cstheme="minorHAnsi"/>
          <w:sz w:val="24"/>
          <w:szCs w:val="24"/>
        </w:rPr>
        <w:t xml:space="preserve">Maris, C. W., și F. C. L. M. Jacobs, editori. </w:t>
      </w:r>
      <w:r w:rsidRPr="00D46284">
        <w:rPr>
          <w:rFonts w:hAnsiTheme="minorHAnsi" w:cstheme="minorHAnsi"/>
          <w:i/>
          <w:iCs/>
          <w:sz w:val="24"/>
          <w:szCs w:val="24"/>
        </w:rPr>
        <w:t>Law, Order and Freedom: A Historical Introduction to Legal Philosophy</w:t>
      </w:r>
      <w:r w:rsidRPr="00D46284">
        <w:rPr>
          <w:rFonts w:hAnsiTheme="minorHAnsi" w:cstheme="minorHAnsi"/>
          <w:sz w:val="24"/>
          <w:szCs w:val="24"/>
        </w:rPr>
        <w:t>. Traducere de J. R. de Ville, Springer,2012.</w:t>
      </w:r>
    </w:p>
    <w:p w:rsidR="00CC2491" w:rsidRPr="00D46284" w:rsidRDefault="00CC2491" w:rsidP="00D46284">
      <w:pPr>
        <w:spacing w:after="0" w:line="240" w:lineRule="auto"/>
        <w:ind w:left="360"/>
        <w:rPr>
          <w:rFonts w:hAnsiTheme="minorHAnsi" w:cstheme="minorHAnsi"/>
          <w:sz w:val="24"/>
          <w:szCs w:val="24"/>
        </w:rPr>
      </w:pPr>
    </w:p>
    <w:p w:rsidR="00CC2491" w:rsidRPr="00D46284" w:rsidRDefault="00CC2491" w:rsidP="00D46284">
      <w:pPr>
        <w:pStyle w:val="ListParagraph"/>
        <w:spacing w:after="0" w:line="240" w:lineRule="auto"/>
        <w:rPr>
          <w:rFonts w:hAnsiTheme="minorHAnsi" w:cstheme="minorHAnsi"/>
          <w:sz w:val="24"/>
          <w:szCs w:val="24"/>
        </w:rPr>
      </w:pPr>
    </w:p>
    <w:p w:rsidR="00CC2491" w:rsidRPr="00D46284" w:rsidRDefault="00CC2491" w:rsidP="00D46284">
      <w:pPr>
        <w:spacing w:after="0" w:line="240" w:lineRule="auto"/>
        <w:rPr>
          <w:rFonts w:hAnsiTheme="minorHAnsi" w:cstheme="minorHAnsi"/>
          <w:sz w:val="24"/>
          <w:szCs w:val="24"/>
        </w:rPr>
      </w:pPr>
    </w:p>
    <w:p w:rsidR="00CC2491" w:rsidRPr="00D46284" w:rsidRDefault="00CC2491" w:rsidP="00D46284">
      <w:pPr>
        <w:spacing w:after="0" w:line="240" w:lineRule="auto"/>
        <w:rPr>
          <w:rFonts w:hAnsiTheme="minorHAnsi" w:cstheme="minorHAnsi"/>
          <w:sz w:val="24"/>
          <w:szCs w:val="24"/>
        </w:rPr>
      </w:pPr>
    </w:p>
    <w:p w:rsidR="00CC2491" w:rsidRPr="00D46284" w:rsidRDefault="00CC2491" w:rsidP="00D46284">
      <w:pPr>
        <w:spacing w:after="0" w:line="240" w:lineRule="auto"/>
        <w:rPr>
          <w:rFonts w:hAnsiTheme="minorHAnsi" w:cstheme="minorHAnsi"/>
          <w:sz w:val="24"/>
          <w:szCs w:val="24"/>
          <w:lang w:val="en-US"/>
        </w:rPr>
      </w:pPr>
    </w:p>
    <w:p w:rsidR="000C2F54" w:rsidRPr="00D46284" w:rsidRDefault="005514C2" w:rsidP="00D46284">
      <w:pPr>
        <w:spacing w:after="0" w:line="240" w:lineRule="auto"/>
        <w:rPr>
          <w:rFonts w:hAnsiTheme="minorHAnsi" w:cstheme="minorHAnsi"/>
          <w:sz w:val="24"/>
          <w:szCs w:val="24"/>
        </w:rPr>
      </w:pPr>
    </w:p>
    <w:sectPr w:rsidR="000C2F54" w:rsidRPr="00D46284" w:rsidSect="00D46284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4C2" w:rsidRDefault="005514C2" w:rsidP="0077623A">
      <w:pPr>
        <w:spacing w:after="0" w:line="240" w:lineRule="auto"/>
      </w:pPr>
      <w:r>
        <w:separator/>
      </w:r>
    </w:p>
  </w:endnote>
  <w:endnote w:type="continuationSeparator" w:id="0">
    <w:p w:rsidR="005514C2" w:rsidRDefault="005514C2" w:rsidP="00776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4C2" w:rsidRDefault="005514C2" w:rsidP="0077623A">
      <w:pPr>
        <w:spacing w:after="0" w:line="240" w:lineRule="auto"/>
      </w:pPr>
      <w:r>
        <w:separator/>
      </w:r>
    </w:p>
  </w:footnote>
  <w:footnote w:type="continuationSeparator" w:id="0">
    <w:p w:rsidR="005514C2" w:rsidRDefault="005514C2" w:rsidP="007762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C1388"/>
    <w:multiLevelType w:val="hybridMultilevel"/>
    <w:tmpl w:val="027CB4C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C557B"/>
    <w:multiLevelType w:val="hybridMultilevel"/>
    <w:tmpl w:val="1DC20E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640CB"/>
    <w:multiLevelType w:val="hybridMultilevel"/>
    <w:tmpl w:val="2BF81B0E"/>
    <w:lvl w:ilvl="0" w:tplc="3AB24704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>
      <w:start w:val="1"/>
      <w:numFmt w:val="decimal"/>
      <w:lvlText w:val="%4."/>
      <w:lvlJc w:val="left"/>
      <w:pPr>
        <w:ind w:left="3240" w:hanging="360"/>
      </w:pPr>
    </w:lvl>
    <w:lvl w:ilvl="4" w:tplc="04180019">
      <w:start w:val="1"/>
      <w:numFmt w:val="lowerLetter"/>
      <w:lvlText w:val="%5."/>
      <w:lvlJc w:val="left"/>
      <w:pPr>
        <w:ind w:left="3960" w:hanging="360"/>
      </w:pPr>
    </w:lvl>
    <w:lvl w:ilvl="5" w:tplc="0418001B">
      <w:start w:val="1"/>
      <w:numFmt w:val="lowerRoman"/>
      <w:lvlText w:val="%6."/>
      <w:lvlJc w:val="right"/>
      <w:pPr>
        <w:ind w:left="4680" w:hanging="180"/>
      </w:pPr>
    </w:lvl>
    <w:lvl w:ilvl="6" w:tplc="0418000F">
      <w:start w:val="1"/>
      <w:numFmt w:val="decimal"/>
      <w:lvlText w:val="%7."/>
      <w:lvlJc w:val="left"/>
      <w:pPr>
        <w:ind w:left="5400" w:hanging="360"/>
      </w:pPr>
    </w:lvl>
    <w:lvl w:ilvl="7" w:tplc="04180019">
      <w:start w:val="1"/>
      <w:numFmt w:val="lowerLetter"/>
      <w:lvlText w:val="%8."/>
      <w:lvlJc w:val="left"/>
      <w:pPr>
        <w:ind w:left="6120" w:hanging="360"/>
      </w:pPr>
    </w:lvl>
    <w:lvl w:ilvl="8" w:tplc="0418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984038"/>
    <w:multiLevelType w:val="hybridMultilevel"/>
    <w:tmpl w:val="A678C1C4"/>
    <w:lvl w:ilvl="0" w:tplc="0418000F">
      <w:start w:val="1"/>
      <w:numFmt w:val="decimal"/>
      <w:lvlText w:val="%1."/>
      <w:lvlJc w:val="left"/>
      <w:pPr>
        <w:ind w:left="1080" w:hanging="360"/>
      </w:p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>
      <w:start w:val="1"/>
      <w:numFmt w:val="decimal"/>
      <w:lvlText w:val="%4."/>
      <w:lvlJc w:val="left"/>
      <w:pPr>
        <w:ind w:left="3240" w:hanging="360"/>
      </w:pPr>
    </w:lvl>
    <w:lvl w:ilvl="4" w:tplc="04180019">
      <w:start w:val="1"/>
      <w:numFmt w:val="lowerLetter"/>
      <w:lvlText w:val="%5."/>
      <w:lvlJc w:val="left"/>
      <w:pPr>
        <w:ind w:left="3960" w:hanging="360"/>
      </w:pPr>
    </w:lvl>
    <w:lvl w:ilvl="5" w:tplc="0418001B">
      <w:start w:val="1"/>
      <w:numFmt w:val="lowerRoman"/>
      <w:lvlText w:val="%6."/>
      <w:lvlJc w:val="right"/>
      <w:pPr>
        <w:ind w:left="4680" w:hanging="180"/>
      </w:pPr>
    </w:lvl>
    <w:lvl w:ilvl="6" w:tplc="0418000F">
      <w:start w:val="1"/>
      <w:numFmt w:val="decimal"/>
      <w:lvlText w:val="%7."/>
      <w:lvlJc w:val="left"/>
      <w:pPr>
        <w:ind w:left="5400" w:hanging="360"/>
      </w:pPr>
    </w:lvl>
    <w:lvl w:ilvl="7" w:tplc="04180019">
      <w:start w:val="1"/>
      <w:numFmt w:val="lowerLetter"/>
      <w:lvlText w:val="%8."/>
      <w:lvlJc w:val="left"/>
      <w:pPr>
        <w:ind w:left="6120" w:hanging="360"/>
      </w:pPr>
    </w:lvl>
    <w:lvl w:ilvl="8" w:tplc="0418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E05F6D"/>
    <w:multiLevelType w:val="hybridMultilevel"/>
    <w:tmpl w:val="44641A6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13AC6"/>
    <w:multiLevelType w:val="hybridMultilevel"/>
    <w:tmpl w:val="02DE593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9DF40FC"/>
    <w:multiLevelType w:val="hybridMultilevel"/>
    <w:tmpl w:val="9146A71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4B5FF2"/>
    <w:multiLevelType w:val="hybridMultilevel"/>
    <w:tmpl w:val="C5084F6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5016B0D2">
      <w:numFmt w:val="bullet"/>
      <w:lvlText w:val="•"/>
      <w:lvlJc w:val="left"/>
      <w:pPr>
        <w:ind w:left="1790" w:hanging="710"/>
      </w:pPr>
      <w:rPr>
        <w:rFonts w:ascii="Times New Roman" w:eastAsia="Times New Roman" w:hAnsi="Times New Roman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141628"/>
    <w:multiLevelType w:val="hybridMultilevel"/>
    <w:tmpl w:val="8842E75A"/>
    <w:lvl w:ilvl="0" w:tplc="0418000F">
      <w:start w:val="1"/>
      <w:numFmt w:val="decimal"/>
      <w:lvlText w:val="%1."/>
      <w:lvlJc w:val="left"/>
      <w:pPr>
        <w:ind w:left="1440" w:hanging="360"/>
      </w:pPr>
    </w:lvl>
    <w:lvl w:ilvl="1" w:tplc="04180019">
      <w:start w:val="1"/>
      <w:numFmt w:val="lowerLetter"/>
      <w:lvlText w:val="%2."/>
      <w:lvlJc w:val="left"/>
      <w:pPr>
        <w:ind w:left="2160" w:hanging="360"/>
      </w:pPr>
    </w:lvl>
    <w:lvl w:ilvl="2" w:tplc="0418001B">
      <w:start w:val="1"/>
      <w:numFmt w:val="lowerRoman"/>
      <w:lvlText w:val="%3."/>
      <w:lvlJc w:val="right"/>
      <w:pPr>
        <w:ind w:left="2880" w:hanging="180"/>
      </w:pPr>
    </w:lvl>
    <w:lvl w:ilvl="3" w:tplc="0418000F">
      <w:start w:val="1"/>
      <w:numFmt w:val="decimal"/>
      <w:lvlText w:val="%4."/>
      <w:lvlJc w:val="left"/>
      <w:pPr>
        <w:ind w:left="3600" w:hanging="360"/>
      </w:pPr>
    </w:lvl>
    <w:lvl w:ilvl="4" w:tplc="04180019">
      <w:start w:val="1"/>
      <w:numFmt w:val="lowerLetter"/>
      <w:lvlText w:val="%5."/>
      <w:lvlJc w:val="left"/>
      <w:pPr>
        <w:ind w:left="4320" w:hanging="360"/>
      </w:pPr>
    </w:lvl>
    <w:lvl w:ilvl="5" w:tplc="0418001B">
      <w:start w:val="1"/>
      <w:numFmt w:val="lowerRoman"/>
      <w:lvlText w:val="%6."/>
      <w:lvlJc w:val="right"/>
      <w:pPr>
        <w:ind w:left="5040" w:hanging="180"/>
      </w:pPr>
    </w:lvl>
    <w:lvl w:ilvl="6" w:tplc="0418000F">
      <w:start w:val="1"/>
      <w:numFmt w:val="decimal"/>
      <w:lvlText w:val="%7."/>
      <w:lvlJc w:val="left"/>
      <w:pPr>
        <w:ind w:left="5760" w:hanging="360"/>
      </w:pPr>
    </w:lvl>
    <w:lvl w:ilvl="7" w:tplc="04180019">
      <w:start w:val="1"/>
      <w:numFmt w:val="lowerLetter"/>
      <w:lvlText w:val="%8."/>
      <w:lvlJc w:val="left"/>
      <w:pPr>
        <w:ind w:left="6480" w:hanging="360"/>
      </w:pPr>
    </w:lvl>
    <w:lvl w:ilvl="8" w:tplc="0418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D517112"/>
    <w:multiLevelType w:val="hybridMultilevel"/>
    <w:tmpl w:val="1368EBC6"/>
    <w:lvl w:ilvl="0" w:tplc="3AB24704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491"/>
    <w:rsid w:val="00146C2D"/>
    <w:rsid w:val="002B1061"/>
    <w:rsid w:val="00332CF6"/>
    <w:rsid w:val="005514C2"/>
    <w:rsid w:val="005D5ADF"/>
    <w:rsid w:val="005E2C40"/>
    <w:rsid w:val="0077623A"/>
    <w:rsid w:val="0097445D"/>
    <w:rsid w:val="00AE6B0F"/>
    <w:rsid w:val="00B21E54"/>
    <w:rsid w:val="00C47E46"/>
    <w:rsid w:val="00C73A97"/>
    <w:rsid w:val="00CC2491"/>
    <w:rsid w:val="00D46284"/>
    <w:rsid w:val="00D6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491"/>
    <w:pPr>
      <w:spacing w:line="256" w:lineRule="auto"/>
    </w:pPr>
    <w:rPr>
      <w:rFonts w:eastAsia="Times New Roman" w:hAnsi="Times New Roman" w:cs="Times New Roman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C249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C2491"/>
    <w:pPr>
      <w:ind w:left="720"/>
      <w:contextualSpacing/>
    </w:pPr>
  </w:style>
  <w:style w:type="paragraph" w:customStyle="1" w:styleId="Body">
    <w:name w:val="Body"/>
    <w:rsid w:val="00CC2491"/>
    <w:pPr>
      <w:widowControl w:val="0"/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lang w:val="de-DE" w:eastAsia="en-GB"/>
    </w:rPr>
  </w:style>
  <w:style w:type="paragraph" w:styleId="Header">
    <w:name w:val="header"/>
    <w:basedOn w:val="Normal"/>
    <w:link w:val="HeaderChar"/>
    <w:uiPriority w:val="99"/>
    <w:unhideWhenUsed/>
    <w:rsid w:val="00776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23A"/>
    <w:rPr>
      <w:rFonts w:eastAsia="Times New Roman" w:hAnsi="Times New Roman" w:cs="Times New Roman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776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23A"/>
    <w:rPr>
      <w:rFonts w:eastAsia="Times New Roman" w:hAnsi="Times New Roman" w:cs="Times New Roman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3A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A97"/>
    <w:rPr>
      <w:rFonts w:ascii="Segoe UI" w:eastAsia="Times New Roman" w:hAnsi="Segoe UI" w:cs="Segoe UI"/>
      <w:sz w:val="18"/>
      <w:szCs w:val="18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0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1131</Words>
  <Characters>6447</Characters>
  <Application>Microsoft Office Word</Application>
  <DocSecurity>0</DocSecurity>
  <Lines>53</Lines>
  <Paragraphs>15</Paragraphs>
  <ScaleCrop>false</ScaleCrop>
  <Company/>
  <LinksUpToDate>false</LinksUpToDate>
  <CharactersWithSpaces>7563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2018-05-09T05:38:00Z</dcterms:created>
  <dcterms:modified xsi:type="dcterms:W3CDTF">2018-05-10T12:12:00Z</dcterms:modified>
</cp:coreProperties>
</file>